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E73" w:rsidRPr="006A0BC5" w:rsidRDefault="00B01E73" w:rsidP="000C014D">
      <w:pPr>
        <w:jc w:val="both"/>
        <w:rPr>
          <w:sz w:val="24"/>
          <w:szCs w:val="24"/>
        </w:rPr>
      </w:pPr>
    </w:p>
    <w:p w:rsidR="00392B80" w:rsidRPr="006A0BC5" w:rsidRDefault="00392B80" w:rsidP="000C014D">
      <w:pPr>
        <w:jc w:val="both"/>
        <w:rPr>
          <w:sz w:val="24"/>
          <w:szCs w:val="24"/>
        </w:rPr>
      </w:pPr>
    </w:p>
    <w:p w:rsidR="00392B80" w:rsidRPr="006A0BC5" w:rsidRDefault="00392B80" w:rsidP="000C014D">
      <w:pPr>
        <w:jc w:val="both"/>
        <w:rPr>
          <w:sz w:val="24"/>
          <w:szCs w:val="24"/>
        </w:rPr>
      </w:pPr>
    </w:p>
    <w:p w:rsidR="00392B80" w:rsidRPr="006A0BC5" w:rsidRDefault="00392B80" w:rsidP="000C014D">
      <w:pPr>
        <w:jc w:val="both"/>
        <w:rPr>
          <w:sz w:val="24"/>
          <w:szCs w:val="24"/>
        </w:rPr>
      </w:pPr>
    </w:p>
    <w:p w:rsidR="0028352D" w:rsidRDefault="0028352D" w:rsidP="006A0BC5">
      <w:pPr>
        <w:pStyle w:val="Ttulo2"/>
        <w:rPr>
          <w:rFonts w:asciiTheme="minorHAnsi" w:hAnsiTheme="minorHAnsi"/>
        </w:rPr>
      </w:pPr>
    </w:p>
    <w:p w:rsidR="0028352D" w:rsidRDefault="0028352D" w:rsidP="006A0BC5">
      <w:pPr>
        <w:pStyle w:val="Ttulo2"/>
        <w:rPr>
          <w:rFonts w:asciiTheme="minorHAnsi" w:hAnsiTheme="minorHAnsi"/>
        </w:rPr>
      </w:pPr>
    </w:p>
    <w:p w:rsidR="0028352D" w:rsidRDefault="0028352D" w:rsidP="006A0BC5">
      <w:pPr>
        <w:pStyle w:val="Ttulo2"/>
        <w:rPr>
          <w:rFonts w:asciiTheme="minorHAnsi" w:hAnsiTheme="minorHAnsi"/>
        </w:rPr>
      </w:pPr>
    </w:p>
    <w:p w:rsidR="0028352D" w:rsidRDefault="0028352D" w:rsidP="006A0BC5">
      <w:pPr>
        <w:pStyle w:val="Ttulo2"/>
        <w:rPr>
          <w:rFonts w:asciiTheme="minorHAnsi" w:hAnsiTheme="minorHAnsi"/>
        </w:rPr>
      </w:pPr>
    </w:p>
    <w:p w:rsidR="0028352D" w:rsidRDefault="0028352D" w:rsidP="006A0BC5">
      <w:pPr>
        <w:pStyle w:val="Ttulo2"/>
        <w:rPr>
          <w:rFonts w:asciiTheme="minorHAnsi" w:hAnsiTheme="minorHAnsi"/>
        </w:rPr>
      </w:pPr>
    </w:p>
    <w:p w:rsidR="0028352D" w:rsidRDefault="0028352D" w:rsidP="006A0BC5">
      <w:pPr>
        <w:pStyle w:val="Ttulo2"/>
        <w:rPr>
          <w:rFonts w:asciiTheme="minorHAnsi" w:hAnsiTheme="minorHAnsi"/>
        </w:rPr>
      </w:pPr>
    </w:p>
    <w:p w:rsidR="0028352D" w:rsidRDefault="00392B80" w:rsidP="0028352D">
      <w:pPr>
        <w:pStyle w:val="Ttulo2"/>
        <w:jc w:val="center"/>
        <w:rPr>
          <w:rFonts w:asciiTheme="minorHAnsi" w:hAnsiTheme="minorHAnsi"/>
          <w:sz w:val="28"/>
        </w:rPr>
      </w:pPr>
      <w:bookmarkStart w:id="0" w:name="_Toc382234287"/>
      <w:r w:rsidRPr="0028352D">
        <w:rPr>
          <w:rFonts w:asciiTheme="minorHAnsi" w:hAnsiTheme="minorHAnsi"/>
          <w:sz w:val="36"/>
        </w:rPr>
        <w:t xml:space="preserve">MANUAL DE  PROCEDIMIENTOS PARA LA PRESENTACION  Y  EJECUCION  DE  LOS  PROYECTOS  DE  </w:t>
      </w:r>
      <w:r w:rsidR="00DF0DE8" w:rsidRPr="0028352D">
        <w:rPr>
          <w:rFonts w:asciiTheme="minorHAnsi" w:hAnsiTheme="minorHAnsi"/>
          <w:sz w:val="36"/>
        </w:rPr>
        <w:t>ALUMBRADO</w:t>
      </w:r>
      <w:r w:rsidR="00597D1F">
        <w:rPr>
          <w:rFonts w:asciiTheme="minorHAnsi" w:hAnsiTheme="minorHAnsi"/>
          <w:sz w:val="36"/>
        </w:rPr>
        <w:t xml:space="preserve"> </w:t>
      </w:r>
      <w:r w:rsidR="00DF0DE8" w:rsidRPr="0028352D">
        <w:rPr>
          <w:rFonts w:asciiTheme="minorHAnsi" w:hAnsiTheme="minorHAnsi"/>
          <w:sz w:val="36"/>
        </w:rPr>
        <w:t>PÚBLICO</w:t>
      </w:r>
      <w:r w:rsidRPr="0028352D">
        <w:rPr>
          <w:rFonts w:asciiTheme="minorHAnsi" w:hAnsiTheme="minorHAnsi"/>
          <w:sz w:val="36"/>
        </w:rPr>
        <w:t xml:space="preserve">  QUE  SE  DESARROLLAN  EN  EL </w:t>
      </w:r>
      <w:r w:rsidR="00DF0DE8" w:rsidRPr="0028352D">
        <w:rPr>
          <w:rFonts w:asciiTheme="minorHAnsi" w:hAnsiTheme="minorHAnsi"/>
          <w:sz w:val="36"/>
        </w:rPr>
        <w:t>MUNICIPIO</w:t>
      </w:r>
      <w:r w:rsidRPr="0028352D">
        <w:rPr>
          <w:rFonts w:asciiTheme="minorHAnsi" w:hAnsiTheme="minorHAnsi"/>
          <w:sz w:val="36"/>
        </w:rPr>
        <w:t xml:space="preserve"> DE BELLO.</w:t>
      </w:r>
      <w:r w:rsidR="00414D63">
        <w:rPr>
          <w:rFonts w:asciiTheme="minorHAnsi" w:hAnsiTheme="minorHAnsi"/>
          <w:sz w:val="36"/>
        </w:rPr>
        <w:t xml:space="preserve">  Versión 2</w:t>
      </w:r>
      <w:r w:rsidR="00F16831">
        <w:rPr>
          <w:rFonts w:asciiTheme="minorHAnsi" w:hAnsiTheme="minorHAnsi"/>
          <w:sz w:val="36"/>
        </w:rPr>
        <w:t>.</w:t>
      </w:r>
      <w:bookmarkEnd w:id="0"/>
    </w:p>
    <w:p w:rsidR="00392B80" w:rsidRPr="006A0BC5" w:rsidRDefault="00392B80" w:rsidP="000C014D">
      <w:pPr>
        <w:jc w:val="both"/>
        <w:rPr>
          <w:sz w:val="24"/>
          <w:szCs w:val="24"/>
        </w:rPr>
      </w:pPr>
    </w:p>
    <w:p w:rsidR="00392B80" w:rsidRPr="006A0BC5" w:rsidRDefault="00392B80" w:rsidP="000C014D">
      <w:pPr>
        <w:jc w:val="both"/>
        <w:rPr>
          <w:sz w:val="24"/>
          <w:szCs w:val="24"/>
        </w:rPr>
      </w:pPr>
    </w:p>
    <w:p w:rsidR="00392B80" w:rsidRPr="006A0BC5" w:rsidRDefault="00392B80" w:rsidP="000C014D">
      <w:pPr>
        <w:jc w:val="both"/>
        <w:rPr>
          <w:sz w:val="24"/>
          <w:szCs w:val="24"/>
        </w:rPr>
      </w:pPr>
    </w:p>
    <w:p w:rsidR="00392B80" w:rsidRPr="0028352D" w:rsidRDefault="0028352D" w:rsidP="00F16831">
      <w:pPr>
        <w:rPr>
          <w:sz w:val="20"/>
          <w:szCs w:val="24"/>
        </w:rPr>
      </w:pPr>
      <w:r w:rsidRPr="0028352D">
        <w:rPr>
          <w:sz w:val="20"/>
          <w:szCs w:val="24"/>
        </w:rPr>
        <w:t xml:space="preserve">Elaborado por: </w:t>
      </w:r>
      <w:r>
        <w:rPr>
          <w:sz w:val="20"/>
          <w:szCs w:val="24"/>
        </w:rPr>
        <w:tab/>
      </w:r>
      <w:r w:rsidRPr="0028352D">
        <w:rPr>
          <w:sz w:val="20"/>
          <w:szCs w:val="24"/>
        </w:rPr>
        <w:t>Concesión</w:t>
      </w:r>
      <w:r w:rsidR="00F16831">
        <w:rPr>
          <w:sz w:val="20"/>
          <w:szCs w:val="24"/>
        </w:rPr>
        <w:t xml:space="preserve"> de A</w:t>
      </w:r>
      <w:r w:rsidRPr="0028352D">
        <w:rPr>
          <w:sz w:val="20"/>
          <w:szCs w:val="24"/>
        </w:rPr>
        <w:t xml:space="preserve">lumbrado </w:t>
      </w:r>
      <w:r w:rsidR="00F16831" w:rsidRPr="0028352D">
        <w:rPr>
          <w:sz w:val="20"/>
          <w:szCs w:val="24"/>
        </w:rPr>
        <w:t>Público</w:t>
      </w:r>
      <w:r w:rsidRPr="0028352D">
        <w:rPr>
          <w:sz w:val="20"/>
          <w:szCs w:val="24"/>
        </w:rPr>
        <w:t>.</w:t>
      </w:r>
      <w:r w:rsidR="00144A9E">
        <w:rPr>
          <w:sz w:val="20"/>
          <w:szCs w:val="24"/>
        </w:rPr>
        <w:tab/>
      </w:r>
      <w:r w:rsidRPr="0028352D">
        <w:rPr>
          <w:sz w:val="20"/>
          <w:szCs w:val="24"/>
        </w:rPr>
        <w:t xml:space="preserve"> </w:t>
      </w:r>
      <w:r w:rsidR="00F16831" w:rsidRPr="0028352D">
        <w:rPr>
          <w:sz w:val="20"/>
          <w:szCs w:val="24"/>
        </w:rPr>
        <w:t>Ing.</w:t>
      </w:r>
      <w:r w:rsidRPr="0028352D">
        <w:rPr>
          <w:sz w:val="20"/>
          <w:szCs w:val="24"/>
        </w:rPr>
        <w:t xml:space="preserve"> Gustavo Ernesto Gil.</w:t>
      </w:r>
    </w:p>
    <w:p w:rsidR="0098262A" w:rsidRDefault="0098262A" w:rsidP="00F16831">
      <w:pPr>
        <w:rPr>
          <w:sz w:val="20"/>
          <w:szCs w:val="24"/>
        </w:rPr>
      </w:pPr>
    </w:p>
    <w:p w:rsidR="0028352D" w:rsidRPr="0028352D" w:rsidRDefault="0028352D" w:rsidP="00F16831">
      <w:pPr>
        <w:rPr>
          <w:sz w:val="20"/>
          <w:szCs w:val="24"/>
        </w:rPr>
      </w:pPr>
      <w:r w:rsidRPr="0028352D">
        <w:rPr>
          <w:sz w:val="20"/>
          <w:szCs w:val="24"/>
        </w:rPr>
        <w:t xml:space="preserve">Revisado por: </w:t>
      </w:r>
      <w:r>
        <w:rPr>
          <w:sz w:val="20"/>
          <w:szCs w:val="24"/>
        </w:rPr>
        <w:tab/>
      </w:r>
      <w:r w:rsidRPr="0028352D">
        <w:rPr>
          <w:sz w:val="20"/>
          <w:szCs w:val="24"/>
        </w:rPr>
        <w:t xml:space="preserve">Secretaria de </w:t>
      </w:r>
      <w:r w:rsidR="00144A9E">
        <w:rPr>
          <w:sz w:val="20"/>
          <w:szCs w:val="24"/>
        </w:rPr>
        <w:t>Obras Públicas</w:t>
      </w:r>
      <w:r w:rsidRPr="0028352D">
        <w:rPr>
          <w:sz w:val="20"/>
          <w:szCs w:val="24"/>
        </w:rPr>
        <w:t xml:space="preserve">. </w:t>
      </w:r>
      <w:r w:rsidR="00144A9E">
        <w:rPr>
          <w:sz w:val="20"/>
          <w:szCs w:val="24"/>
        </w:rPr>
        <w:tab/>
      </w:r>
      <w:proofErr w:type="spellStart"/>
      <w:r w:rsidRPr="0028352D">
        <w:rPr>
          <w:sz w:val="20"/>
          <w:szCs w:val="24"/>
        </w:rPr>
        <w:t>Tec</w:t>
      </w:r>
      <w:proofErr w:type="spellEnd"/>
      <w:r w:rsidRPr="0028352D">
        <w:rPr>
          <w:sz w:val="20"/>
          <w:szCs w:val="24"/>
        </w:rPr>
        <w:t xml:space="preserve">. Luz Adriana Álvarez Builes </w:t>
      </w:r>
    </w:p>
    <w:p w:rsidR="0028352D" w:rsidRPr="0028352D" w:rsidRDefault="00F16831" w:rsidP="00F16831">
      <w:pPr>
        <w:ind w:left="1416" w:firstLine="708"/>
        <w:rPr>
          <w:sz w:val="20"/>
          <w:szCs w:val="24"/>
        </w:rPr>
      </w:pPr>
      <w:r w:rsidRPr="0028352D">
        <w:rPr>
          <w:sz w:val="20"/>
          <w:szCs w:val="24"/>
        </w:rPr>
        <w:t>Interventoría</w:t>
      </w:r>
      <w:r w:rsidR="00144A9E">
        <w:rPr>
          <w:sz w:val="20"/>
          <w:szCs w:val="24"/>
        </w:rPr>
        <w:t xml:space="preserve"> </w:t>
      </w:r>
      <w:proofErr w:type="spellStart"/>
      <w:r w:rsidR="0028352D" w:rsidRPr="0028352D">
        <w:rPr>
          <w:sz w:val="20"/>
          <w:szCs w:val="24"/>
        </w:rPr>
        <w:t>Nogaall</w:t>
      </w:r>
      <w:proofErr w:type="spellEnd"/>
      <w:r w:rsidR="0028352D" w:rsidRPr="0028352D">
        <w:rPr>
          <w:sz w:val="20"/>
          <w:szCs w:val="24"/>
        </w:rPr>
        <w:t xml:space="preserve"> S. A.  </w:t>
      </w:r>
      <w:r w:rsidR="00144A9E">
        <w:rPr>
          <w:sz w:val="20"/>
          <w:szCs w:val="24"/>
        </w:rPr>
        <w:tab/>
      </w:r>
      <w:r w:rsidR="0028352D" w:rsidRPr="0028352D">
        <w:rPr>
          <w:sz w:val="20"/>
          <w:szCs w:val="24"/>
        </w:rPr>
        <w:t>Ing. Jose Dario Vargas</w:t>
      </w:r>
    </w:p>
    <w:p w:rsidR="00392B80" w:rsidRPr="006A0BC5" w:rsidRDefault="00392B80" w:rsidP="000C014D">
      <w:pPr>
        <w:jc w:val="both"/>
        <w:rPr>
          <w:sz w:val="24"/>
          <w:szCs w:val="24"/>
        </w:rPr>
      </w:pPr>
    </w:p>
    <w:p w:rsidR="00392B80" w:rsidRPr="006A0BC5" w:rsidRDefault="00392B80" w:rsidP="000C014D">
      <w:pPr>
        <w:jc w:val="both"/>
        <w:rPr>
          <w:sz w:val="24"/>
          <w:szCs w:val="24"/>
        </w:rPr>
      </w:pPr>
    </w:p>
    <w:p w:rsidR="00392B80" w:rsidRPr="006A0BC5" w:rsidRDefault="00392B80" w:rsidP="000C014D">
      <w:pPr>
        <w:jc w:val="both"/>
        <w:rPr>
          <w:sz w:val="24"/>
          <w:szCs w:val="24"/>
        </w:rPr>
      </w:pPr>
    </w:p>
    <w:p w:rsidR="0028352D" w:rsidRDefault="0028352D">
      <w:pPr>
        <w:rPr>
          <w:rFonts w:eastAsiaTheme="majorEastAsia" w:cstheme="majorBidi"/>
          <w:b/>
          <w:bCs/>
          <w:color w:val="4F81BD" w:themeColor="accent1"/>
          <w:sz w:val="24"/>
          <w:szCs w:val="24"/>
        </w:rPr>
      </w:pPr>
      <w:bookmarkStart w:id="1" w:name="_GoBack"/>
      <w:bookmarkEnd w:id="1"/>
      <w:r>
        <w:rPr>
          <w:sz w:val="24"/>
          <w:szCs w:val="24"/>
        </w:rPr>
        <w:br w:type="page"/>
      </w:r>
    </w:p>
    <w:sdt>
      <w:sdtPr>
        <w:rPr>
          <w:rFonts w:asciiTheme="minorHAnsi" w:eastAsiaTheme="minorEastAsia" w:hAnsiTheme="minorHAnsi" w:cstheme="minorBidi"/>
          <w:b w:val="0"/>
          <w:bCs w:val="0"/>
          <w:color w:val="auto"/>
          <w:sz w:val="22"/>
          <w:szCs w:val="22"/>
          <w:lang w:val="es-ES" w:bidi="ar-SA"/>
        </w:rPr>
        <w:id w:val="-1289117365"/>
        <w:docPartObj>
          <w:docPartGallery w:val="Table of Contents"/>
          <w:docPartUnique/>
        </w:docPartObj>
      </w:sdtPr>
      <w:sdtEndPr/>
      <w:sdtContent>
        <w:p w:rsidR="00F16831" w:rsidRDefault="00F16831">
          <w:pPr>
            <w:pStyle w:val="TtuloTDC"/>
          </w:pPr>
          <w:r>
            <w:rPr>
              <w:lang w:val="es-ES"/>
            </w:rPr>
            <w:t>tabla de Contenido</w:t>
          </w:r>
        </w:p>
        <w:p w:rsidR="00DF1F21" w:rsidRDefault="00400BF8">
          <w:pPr>
            <w:pStyle w:val="TDC2"/>
            <w:tabs>
              <w:tab w:val="right" w:leader="dot" w:pos="8828"/>
            </w:tabs>
            <w:rPr>
              <w:noProof/>
              <w:lang w:eastAsia="es-CO"/>
            </w:rPr>
          </w:pPr>
          <w:r>
            <w:fldChar w:fldCharType="begin"/>
          </w:r>
          <w:r w:rsidR="00F16831">
            <w:instrText xml:space="preserve"> TOC \o "1-3" \h \z \u </w:instrText>
          </w:r>
          <w:r>
            <w:fldChar w:fldCharType="separate"/>
          </w:r>
        </w:p>
        <w:p w:rsidR="00DF1F21" w:rsidRDefault="00A06E39">
          <w:pPr>
            <w:pStyle w:val="TDC3"/>
            <w:tabs>
              <w:tab w:val="right" w:leader="dot" w:pos="8828"/>
            </w:tabs>
            <w:rPr>
              <w:noProof/>
              <w:lang w:eastAsia="es-CO"/>
            </w:rPr>
          </w:pPr>
          <w:hyperlink w:anchor="_Toc382234288" w:history="1">
            <w:r w:rsidR="00DF1F21" w:rsidRPr="00303596">
              <w:rPr>
                <w:rStyle w:val="Hipervnculo"/>
                <w:noProof/>
              </w:rPr>
              <w:t>OBJETO.</w:t>
            </w:r>
            <w:r w:rsidR="00DF1F21">
              <w:rPr>
                <w:noProof/>
                <w:webHidden/>
              </w:rPr>
              <w:tab/>
            </w:r>
            <w:r w:rsidR="00400BF8">
              <w:rPr>
                <w:noProof/>
                <w:webHidden/>
              </w:rPr>
              <w:fldChar w:fldCharType="begin"/>
            </w:r>
            <w:r w:rsidR="00DF1F21">
              <w:rPr>
                <w:noProof/>
                <w:webHidden/>
              </w:rPr>
              <w:instrText xml:space="preserve"> PAGEREF _Toc382234288 \h </w:instrText>
            </w:r>
            <w:r w:rsidR="00400BF8">
              <w:rPr>
                <w:noProof/>
                <w:webHidden/>
              </w:rPr>
            </w:r>
            <w:r w:rsidR="00400BF8">
              <w:rPr>
                <w:noProof/>
                <w:webHidden/>
              </w:rPr>
              <w:fldChar w:fldCharType="separate"/>
            </w:r>
            <w:r w:rsidR="00D02F47">
              <w:rPr>
                <w:noProof/>
                <w:webHidden/>
              </w:rPr>
              <w:t>3</w:t>
            </w:r>
            <w:r w:rsidR="00400BF8">
              <w:rPr>
                <w:noProof/>
                <w:webHidden/>
              </w:rPr>
              <w:fldChar w:fldCharType="end"/>
            </w:r>
          </w:hyperlink>
        </w:p>
        <w:p w:rsidR="00DF1F21" w:rsidRDefault="00A06E39">
          <w:pPr>
            <w:pStyle w:val="TDC3"/>
            <w:tabs>
              <w:tab w:val="right" w:leader="dot" w:pos="8828"/>
            </w:tabs>
            <w:rPr>
              <w:noProof/>
              <w:lang w:eastAsia="es-CO"/>
            </w:rPr>
          </w:pPr>
          <w:hyperlink w:anchor="_Toc382234289" w:history="1">
            <w:r w:rsidR="00DF1F21" w:rsidRPr="00303596">
              <w:rPr>
                <w:rStyle w:val="Hipervnculo"/>
                <w:noProof/>
              </w:rPr>
              <w:t>PROCEDIMIENTO PARA  REALIZAR UN PROYECTO DE  ALUMBRADO PÚBLICO .</w:t>
            </w:r>
            <w:r w:rsidR="00DF1F21">
              <w:rPr>
                <w:noProof/>
                <w:webHidden/>
              </w:rPr>
              <w:tab/>
            </w:r>
            <w:r w:rsidR="00400BF8">
              <w:rPr>
                <w:noProof/>
                <w:webHidden/>
              </w:rPr>
              <w:fldChar w:fldCharType="begin"/>
            </w:r>
            <w:r w:rsidR="00DF1F21">
              <w:rPr>
                <w:noProof/>
                <w:webHidden/>
              </w:rPr>
              <w:instrText xml:space="preserve"> PAGEREF _Toc382234289 \h </w:instrText>
            </w:r>
            <w:r w:rsidR="00400BF8">
              <w:rPr>
                <w:noProof/>
                <w:webHidden/>
              </w:rPr>
            </w:r>
            <w:r w:rsidR="00400BF8">
              <w:rPr>
                <w:noProof/>
                <w:webHidden/>
              </w:rPr>
              <w:fldChar w:fldCharType="separate"/>
            </w:r>
            <w:r w:rsidR="00D02F47">
              <w:rPr>
                <w:noProof/>
                <w:webHidden/>
              </w:rPr>
              <w:t>4</w:t>
            </w:r>
            <w:r w:rsidR="00400BF8">
              <w:rPr>
                <w:noProof/>
                <w:webHidden/>
              </w:rPr>
              <w:fldChar w:fldCharType="end"/>
            </w:r>
          </w:hyperlink>
        </w:p>
        <w:p w:rsidR="00DF1F21" w:rsidRDefault="00A06E39">
          <w:pPr>
            <w:pStyle w:val="TDC3"/>
            <w:tabs>
              <w:tab w:val="right" w:leader="dot" w:pos="8828"/>
            </w:tabs>
            <w:rPr>
              <w:noProof/>
              <w:lang w:eastAsia="es-CO"/>
            </w:rPr>
          </w:pPr>
          <w:hyperlink w:anchor="_Toc382234290" w:history="1">
            <w:r w:rsidR="00DF1F21" w:rsidRPr="00303596">
              <w:rPr>
                <w:rStyle w:val="Hipervnculo"/>
                <w:noProof/>
              </w:rPr>
              <w:t>IDENTIFICACION DEL PROYECTO.</w:t>
            </w:r>
            <w:r w:rsidR="00DF1F21">
              <w:rPr>
                <w:noProof/>
                <w:webHidden/>
              </w:rPr>
              <w:tab/>
            </w:r>
            <w:r w:rsidR="00400BF8">
              <w:rPr>
                <w:noProof/>
                <w:webHidden/>
              </w:rPr>
              <w:fldChar w:fldCharType="begin"/>
            </w:r>
            <w:r w:rsidR="00DF1F21">
              <w:rPr>
                <w:noProof/>
                <w:webHidden/>
              </w:rPr>
              <w:instrText xml:space="preserve"> PAGEREF _Toc382234290 \h </w:instrText>
            </w:r>
            <w:r w:rsidR="00400BF8">
              <w:rPr>
                <w:noProof/>
                <w:webHidden/>
              </w:rPr>
            </w:r>
            <w:r w:rsidR="00400BF8">
              <w:rPr>
                <w:noProof/>
                <w:webHidden/>
              </w:rPr>
              <w:fldChar w:fldCharType="separate"/>
            </w:r>
            <w:r w:rsidR="00D02F47">
              <w:rPr>
                <w:noProof/>
                <w:webHidden/>
              </w:rPr>
              <w:t>5</w:t>
            </w:r>
            <w:r w:rsidR="00400BF8">
              <w:rPr>
                <w:noProof/>
                <w:webHidden/>
              </w:rPr>
              <w:fldChar w:fldCharType="end"/>
            </w:r>
          </w:hyperlink>
        </w:p>
        <w:p w:rsidR="00DF1F21" w:rsidRDefault="00A06E39">
          <w:pPr>
            <w:pStyle w:val="TDC3"/>
            <w:tabs>
              <w:tab w:val="right" w:leader="dot" w:pos="8828"/>
            </w:tabs>
            <w:rPr>
              <w:noProof/>
              <w:lang w:eastAsia="es-CO"/>
            </w:rPr>
          </w:pPr>
          <w:hyperlink w:anchor="_Toc382234291" w:history="1">
            <w:r w:rsidR="00DF1F21" w:rsidRPr="00303596">
              <w:rPr>
                <w:rStyle w:val="Hipervnculo"/>
                <w:noProof/>
              </w:rPr>
              <w:t>DISEÑO Y EVALUACION DEL PROYECTO.</w:t>
            </w:r>
            <w:r w:rsidR="00DF1F21">
              <w:rPr>
                <w:noProof/>
                <w:webHidden/>
              </w:rPr>
              <w:tab/>
            </w:r>
            <w:r w:rsidR="00400BF8">
              <w:rPr>
                <w:noProof/>
                <w:webHidden/>
              </w:rPr>
              <w:fldChar w:fldCharType="begin"/>
            </w:r>
            <w:r w:rsidR="00DF1F21">
              <w:rPr>
                <w:noProof/>
                <w:webHidden/>
              </w:rPr>
              <w:instrText xml:space="preserve"> PAGEREF _Toc382234291 \h </w:instrText>
            </w:r>
            <w:r w:rsidR="00400BF8">
              <w:rPr>
                <w:noProof/>
                <w:webHidden/>
              </w:rPr>
            </w:r>
            <w:r w:rsidR="00400BF8">
              <w:rPr>
                <w:noProof/>
                <w:webHidden/>
              </w:rPr>
              <w:fldChar w:fldCharType="separate"/>
            </w:r>
            <w:r w:rsidR="00D02F47">
              <w:rPr>
                <w:noProof/>
                <w:webHidden/>
              </w:rPr>
              <w:t>6</w:t>
            </w:r>
            <w:r w:rsidR="00400BF8">
              <w:rPr>
                <w:noProof/>
                <w:webHidden/>
              </w:rPr>
              <w:fldChar w:fldCharType="end"/>
            </w:r>
          </w:hyperlink>
        </w:p>
        <w:p w:rsidR="00DF1F21" w:rsidRDefault="00A06E39">
          <w:pPr>
            <w:pStyle w:val="TDC3"/>
            <w:tabs>
              <w:tab w:val="right" w:leader="dot" w:pos="8828"/>
            </w:tabs>
            <w:rPr>
              <w:noProof/>
              <w:lang w:eastAsia="es-CO"/>
            </w:rPr>
          </w:pPr>
          <w:hyperlink w:anchor="_Toc382234292" w:history="1">
            <w:r w:rsidR="00DF1F21" w:rsidRPr="00303596">
              <w:rPr>
                <w:rStyle w:val="Hipervnculo"/>
                <w:bCs/>
                <w:noProof/>
              </w:rPr>
              <w:t>EJECUCIÓN Y RECIBO DE OBRAS</w:t>
            </w:r>
            <w:r w:rsidR="00DF1F21">
              <w:rPr>
                <w:noProof/>
                <w:webHidden/>
              </w:rPr>
              <w:tab/>
            </w:r>
            <w:r w:rsidR="00400BF8">
              <w:rPr>
                <w:noProof/>
                <w:webHidden/>
              </w:rPr>
              <w:fldChar w:fldCharType="begin"/>
            </w:r>
            <w:r w:rsidR="00DF1F21">
              <w:rPr>
                <w:noProof/>
                <w:webHidden/>
              </w:rPr>
              <w:instrText xml:space="preserve"> PAGEREF _Toc382234292 \h </w:instrText>
            </w:r>
            <w:r w:rsidR="00400BF8">
              <w:rPr>
                <w:noProof/>
                <w:webHidden/>
              </w:rPr>
            </w:r>
            <w:r w:rsidR="00400BF8">
              <w:rPr>
                <w:noProof/>
                <w:webHidden/>
              </w:rPr>
              <w:fldChar w:fldCharType="separate"/>
            </w:r>
            <w:r w:rsidR="00D02F47">
              <w:rPr>
                <w:noProof/>
                <w:webHidden/>
              </w:rPr>
              <w:t>9</w:t>
            </w:r>
            <w:r w:rsidR="00400BF8">
              <w:rPr>
                <w:noProof/>
                <w:webHidden/>
              </w:rPr>
              <w:fldChar w:fldCharType="end"/>
            </w:r>
          </w:hyperlink>
        </w:p>
        <w:p w:rsidR="00DF1F21" w:rsidRDefault="00A06E39">
          <w:pPr>
            <w:pStyle w:val="TDC3"/>
            <w:tabs>
              <w:tab w:val="right" w:leader="dot" w:pos="8828"/>
            </w:tabs>
            <w:rPr>
              <w:noProof/>
              <w:lang w:eastAsia="es-CO"/>
            </w:rPr>
          </w:pPr>
          <w:hyperlink w:anchor="_Toc382234293" w:history="1">
            <w:r w:rsidR="00DF1F21" w:rsidRPr="00303596">
              <w:rPr>
                <w:rStyle w:val="Hipervnculo"/>
                <w:noProof/>
              </w:rPr>
              <w:t>ANEXO 1.  CUADRO DE CONVENCIONES.</w:t>
            </w:r>
            <w:r w:rsidR="00DF1F21">
              <w:rPr>
                <w:noProof/>
                <w:webHidden/>
              </w:rPr>
              <w:tab/>
            </w:r>
            <w:r w:rsidR="00400BF8">
              <w:rPr>
                <w:noProof/>
                <w:webHidden/>
              </w:rPr>
              <w:fldChar w:fldCharType="begin"/>
            </w:r>
            <w:r w:rsidR="00DF1F21">
              <w:rPr>
                <w:noProof/>
                <w:webHidden/>
              </w:rPr>
              <w:instrText xml:space="preserve"> PAGEREF _Toc382234293 \h </w:instrText>
            </w:r>
            <w:r w:rsidR="00400BF8">
              <w:rPr>
                <w:noProof/>
                <w:webHidden/>
              </w:rPr>
            </w:r>
            <w:r w:rsidR="00400BF8">
              <w:rPr>
                <w:noProof/>
                <w:webHidden/>
              </w:rPr>
              <w:fldChar w:fldCharType="separate"/>
            </w:r>
            <w:r w:rsidR="00D02F47">
              <w:rPr>
                <w:noProof/>
                <w:webHidden/>
              </w:rPr>
              <w:t>11</w:t>
            </w:r>
            <w:r w:rsidR="00400BF8">
              <w:rPr>
                <w:noProof/>
                <w:webHidden/>
              </w:rPr>
              <w:fldChar w:fldCharType="end"/>
            </w:r>
          </w:hyperlink>
        </w:p>
        <w:p w:rsidR="00DF1F21" w:rsidRDefault="00A06E39">
          <w:pPr>
            <w:pStyle w:val="TDC3"/>
            <w:tabs>
              <w:tab w:val="right" w:leader="dot" w:pos="8828"/>
            </w:tabs>
            <w:rPr>
              <w:noProof/>
              <w:lang w:eastAsia="es-CO"/>
            </w:rPr>
          </w:pPr>
          <w:hyperlink w:anchor="_Toc382234294" w:history="1">
            <w:r w:rsidR="00DF1F21" w:rsidRPr="00303596">
              <w:rPr>
                <w:rStyle w:val="Hipervnculo"/>
                <w:noProof/>
              </w:rPr>
              <w:t>ANEXO 2.  CUADRO DE NOTAS.</w:t>
            </w:r>
            <w:r w:rsidR="00DF1F21">
              <w:rPr>
                <w:noProof/>
                <w:webHidden/>
              </w:rPr>
              <w:tab/>
            </w:r>
            <w:r w:rsidR="00400BF8">
              <w:rPr>
                <w:noProof/>
                <w:webHidden/>
              </w:rPr>
              <w:fldChar w:fldCharType="begin"/>
            </w:r>
            <w:r w:rsidR="00DF1F21">
              <w:rPr>
                <w:noProof/>
                <w:webHidden/>
              </w:rPr>
              <w:instrText xml:space="preserve"> PAGEREF _Toc382234294 \h </w:instrText>
            </w:r>
            <w:r w:rsidR="00400BF8">
              <w:rPr>
                <w:noProof/>
                <w:webHidden/>
              </w:rPr>
            </w:r>
            <w:r w:rsidR="00400BF8">
              <w:rPr>
                <w:noProof/>
                <w:webHidden/>
              </w:rPr>
              <w:fldChar w:fldCharType="separate"/>
            </w:r>
            <w:r w:rsidR="00D02F47">
              <w:rPr>
                <w:noProof/>
                <w:webHidden/>
              </w:rPr>
              <w:t>15</w:t>
            </w:r>
            <w:r w:rsidR="00400BF8">
              <w:rPr>
                <w:noProof/>
                <w:webHidden/>
              </w:rPr>
              <w:fldChar w:fldCharType="end"/>
            </w:r>
          </w:hyperlink>
        </w:p>
        <w:p w:rsidR="00DF1F21" w:rsidRDefault="00A06E39">
          <w:pPr>
            <w:pStyle w:val="TDC3"/>
            <w:tabs>
              <w:tab w:val="right" w:leader="dot" w:pos="8828"/>
            </w:tabs>
            <w:rPr>
              <w:noProof/>
              <w:lang w:eastAsia="es-CO"/>
            </w:rPr>
          </w:pPr>
          <w:hyperlink w:anchor="_Toc382234295" w:history="1">
            <w:r w:rsidR="00DF1F21" w:rsidRPr="00303596">
              <w:rPr>
                <w:rStyle w:val="Hipervnculo"/>
                <w:rFonts w:cs="Helvetica-Bold"/>
                <w:noProof/>
              </w:rPr>
              <w:t xml:space="preserve">ANEXO 3: </w:t>
            </w:r>
            <w:r w:rsidR="00DF1F21" w:rsidRPr="00303596">
              <w:rPr>
                <w:rStyle w:val="Hipervnculo"/>
                <w:noProof/>
              </w:rPr>
              <w:t>Declaración de cumplimiento del diseño basado en el RETILAP.</w:t>
            </w:r>
            <w:r w:rsidR="00DF1F21">
              <w:rPr>
                <w:noProof/>
                <w:webHidden/>
              </w:rPr>
              <w:tab/>
            </w:r>
            <w:r w:rsidR="00400BF8">
              <w:rPr>
                <w:noProof/>
                <w:webHidden/>
              </w:rPr>
              <w:fldChar w:fldCharType="begin"/>
            </w:r>
            <w:r w:rsidR="00DF1F21">
              <w:rPr>
                <w:noProof/>
                <w:webHidden/>
              </w:rPr>
              <w:instrText xml:space="preserve"> PAGEREF _Toc382234295 \h </w:instrText>
            </w:r>
            <w:r w:rsidR="00400BF8">
              <w:rPr>
                <w:noProof/>
                <w:webHidden/>
              </w:rPr>
            </w:r>
            <w:r w:rsidR="00400BF8">
              <w:rPr>
                <w:noProof/>
                <w:webHidden/>
              </w:rPr>
              <w:fldChar w:fldCharType="separate"/>
            </w:r>
            <w:r w:rsidR="00D02F47">
              <w:rPr>
                <w:noProof/>
                <w:webHidden/>
              </w:rPr>
              <w:t>18</w:t>
            </w:r>
            <w:r w:rsidR="00400BF8">
              <w:rPr>
                <w:noProof/>
                <w:webHidden/>
              </w:rPr>
              <w:fldChar w:fldCharType="end"/>
            </w:r>
          </w:hyperlink>
        </w:p>
        <w:p w:rsidR="00DF1F21" w:rsidRDefault="00A06E39" w:rsidP="00DF1F21">
          <w:pPr>
            <w:pStyle w:val="TDC3"/>
            <w:tabs>
              <w:tab w:val="right" w:leader="dot" w:pos="8828"/>
            </w:tabs>
            <w:ind w:left="800" w:firstLine="0"/>
            <w:rPr>
              <w:noProof/>
              <w:lang w:eastAsia="es-CO"/>
            </w:rPr>
          </w:pPr>
          <w:hyperlink w:anchor="_Toc382234296" w:history="1">
            <w:r w:rsidR="00DF1F21" w:rsidRPr="00303596">
              <w:rPr>
                <w:rStyle w:val="Hipervnculo"/>
                <w:rFonts w:cs="Helvetica-Bold"/>
                <w:noProof/>
              </w:rPr>
              <w:t>ANEXO 4</w:t>
            </w:r>
            <w:r w:rsidR="00DF1F21" w:rsidRPr="00303596">
              <w:rPr>
                <w:rStyle w:val="Hipervnculo"/>
                <w:rFonts w:cs="Helvetica-Bold"/>
                <w:b/>
                <w:bCs/>
                <w:noProof/>
              </w:rPr>
              <w:t xml:space="preserve">: </w:t>
            </w:r>
            <w:r w:rsidR="00DF1F21" w:rsidRPr="00303596">
              <w:rPr>
                <w:rStyle w:val="Hipervnculo"/>
                <w:noProof/>
              </w:rPr>
              <w:t>Declaración de cumplimiento de la ejecución del proyecto de alumbrado Público basado en el RETILAP.</w:t>
            </w:r>
            <w:r w:rsidR="00DF1F21">
              <w:rPr>
                <w:noProof/>
                <w:webHidden/>
              </w:rPr>
              <w:tab/>
            </w:r>
            <w:r w:rsidR="00400BF8">
              <w:rPr>
                <w:noProof/>
                <w:webHidden/>
              </w:rPr>
              <w:fldChar w:fldCharType="begin"/>
            </w:r>
            <w:r w:rsidR="00DF1F21">
              <w:rPr>
                <w:noProof/>
                <w:webHidden/>
              </w:rPr>
              <w:instrText xml:space="preserve"> PAGEREF _Toc382234296 \h </w:instrText>
            </w:r>
            <w:r w:rsidR="00400BF8">
              <w:rPr>
                <w:noProof/>
                <w:webHidden/>
              </w:rPr>
            </w:r>
            <w:r w:rsidR="00400BF8">
              <w:rPr>
                <w:noProof/>
                <w:webHidden/>
              </w:rPr>
              <w:fldChar w:fldCharType="separate"/>
            </w:r>
            <w:r w:rsidR="00D02F47">
              <w:rPr>
                <w:noProof/>
                <w:webHidden/>
              </w:rPr>
              <w:t>19</w:t>
            </w:r>
            <w:r w:rsidR="00400BF8">
              <w:rPr>
                <w:noProof/>
                <w:webHidden/>
              </w:rPr>
              <w:fldChar w:fldCharType="end"/>
            </w:r>
          </w:hyperlink>
        </w:p>
        <w:p w:rsidR="00DF1F21" w:rsidRDefault="00A06E39">
          <w:pPr>
            <w:pStyle w:val="TDC3"/>
            <w:tabs>
              <w:tab w:val="right" w:leader="dot" w:pos="8828"/>
            </w:tabs>
            <w:rPr>
              <w:noProof/>
              <w:lang w:eastAsia="es-CO"/>
            </w:rPr>
          </w:pPr>
          <w:hyperlink w:anchor="_Toc382234297" w:history="1">
            <w:r w:rsidR="00DF1F21" w:rsidRPr="00303596">
              <w:rPr>
                <w:rStyle w:val="Hipervnculo"/>
                <w:rFonts w:cs="Helvetica-Bold"/>
                <w:noProof/>
              </w:rPr>
              <w:t xml:space="preserve">ANEXO 5 </w:t>
            </w:r>
            <w:r w:rsidR="00DF1F21" w:rsidRPr="00303596">
              <w:rPr>
                <w:rStyle w:val="Hipervnculo"/>
                <w:rFonts w:cs="Helvetica-Bold"/>
                <w:b/>
                <w:bCs/>
                <w:noProof/>
              </w:rPr>
              <w:t xml:space="preserve">: </w:t>
            </w:r>
            <w:r w:rsidR="00DF1F21" w:rsidRPr="00303596">
              <w:rPr>
                <w:rStyle w:val="Hipervnculo"/>
                <w:noProof/>
              </w:rPr>
              <w:t>Fotometría mínima en áreas críticas de acuerdo al RETILAP.</w:t>
            </w:r>
            <w:r w:rsidR="00DF1F21">
              <w:rPr>
                <w:noProof/>
                <w:webHidden/>
              </w:rPr>
              <w:tab/>
            </w:r>
            <w:r w:rsidR="00400BF8">
              <w:rPr>
                <w:noProof/>
                <w:webHidden/>
              </w:rPr>
              <w:fldChar w:fldCharType="begin"/>
            </w:r>
            <w:r w:rsidR="00DF1F21">
              <w:rPr>
                <w:noProof/>
                <w:webHidden/>
              </w:rPr>
              <w:instrText xml:space="preserve"> PAGEREF _Toc382234297 \h </w:instrText>
            </w:r>
            <w:r w:rsidR="00400BF8">
              <w:rPr>
                <w:noProof/>
                <w:webHidden/>
              </w:rPr>
            </w:r>
            <w:r w:rsidR="00400BF8">
              <w:rPr>
                <w:noProof/>
                <w:webHidden/>
              </w:rPr>
              <w:fldChar w:fldCharType="separate"/>
            </w:r>
            <w:r w:rsidR="00D02F47">
              <w:rPr>
                <w:noProof/>
                <w:webHidden/>
              </w:rPr>
              <w:t>20</w:t>
            </w:r>
            <w:r w:rsidR="00400BF8">
              <w:rPr>
                <w:noProof/>
                <w:webHidden/>
              </w:rPr>
              <w:fldChar w:fldCharType="end"/>
            </w:r>
          </w:hyperlink>
        </w:p>
        <w:p w:rsidR="00F16831" w:rsidRDefault="00400BF8">
          <w:r>
            <w:rPr>
              <w:b/>
              <w:bCs/>
              <w:lang w:val="es-ES"/>
            </w:rPr>
            <w:fldChar w:fldCharType="end"/>
          </w:r>
        </w:p>
      </w:sdtContent>
    </w:sdt>
    <w:p w:rsidR="00392B80" w:rsidRPr="006A0BC5" w:rsidRDefault="00392B80" w:rsidP="000C014D">
      <w:pPr>
        <w:jc w:val="both"/>
        <w:rPr>
          <w:sz w:val="24"/>
          <w:szCs w:val="24"/>
        </w:rPr>
      </w:pPr>
      <w:r w:rsidRPr="006A0BC5">
        <w:rPr>
          <w:sz w:val="24"/>
          <w:szCs w:val="24"/>
        </w:rPr>
        <w:br w:type="page"/>
      </w:r>
    </w:p>
    <w:p w:rsidR="00392B80" w:rsidRPr="006A0BC5" w:rsidRDefault="00392B80" w:rsidP="006A0BC5">
      <w:pPr>
        <w:pStyle w:val="Ttulo3"/>
        <w:rPr>
          <w:rFonts w:asciiTheme="minorHAnsi" w:hAnsiTheme="minorHAnsi"/>
        </w:rPr>
      </w:pPr>
      <w:bookmarkStart w:id="2" w:name="_Toc382234288"/>
      <w:r w:rsidRPr="006A0BC5">
        <w:rPr>
          <w:rFonts w:asciiTheme="minorHAnsi" w:hAnsiTheme="minorHAnsi"/>
        </w:rPr>
        <w:lastRenderedPageBreak/>
        <w:t>OBJETO.</w:t>
      </w:r>
      <w:bookmarkEnd w:id="2"/>
    </w:p>
    <w:p w:rsidR="00392B80" w:rsidRPr="006A0BC5" w:rsidRDefault="00392B80" w:rsidP="000C014D">
      <w:pPr>
        <w:jc w:val="both"/>
        <w:rPr>
          <w:sz w:val="24"/>
          <w:szCs w:val="24"/>
        </w:rPr>
      </w:pPr>
    </w:p>
    <w:p w:rsidR="00392B80" w:rsidRDefault="00392B80" w:rsidP="000C014D">
      <w:pPr>
        <w:jc w:val="both"/>
        <w:rPr>
          <w:sz w:val="24"/>
          <w:szCs w:val="24"/>
        </w:rPr>
      </w:pPr>
      <w:r w:rsidRPr="006A0BC5">
        <w:rPr>
          <w:sz w:val="24"/>
          <w:szCs w:val="24"/>
        </w:rPr>
        <w:t xml:space="preserve">El presente manual tiene  por  objeto establecer los  procedimientos  que  deben  cumplir </w:t>
      </w:r>
      <w:r w:rsidR="00E00EF1">
        <w:rPr>
          <w:sz w:val="24"/>
          <w:szCs w:val="24"/>
        </w:rPr>
        <w:t xml:space="preserve">todos aquellos </w:t>
      </w:r>
      <w:r w:rsidRPr="006A0BC5">
        <w:rPr>
          <w:sz w:val="24"/>
          <w:szCs w:val="24"/>
        </w:rPr>
        <w:t xml:space="preserve">diseñadores y constructores </w:t>
      </w:r>
      <w:r w:rsidR="00E00EF1">
        <w:rPr>
          <w:sz w:val="24"/>
          <w:szCs w:val="24"/>
        </w:rPr>
        <w:t xml:space="preserve">de </w:t>
      </w:r>
      <w:r w:rsidRPr="006A0BC5">
        <w:rPr>
          <w:sz w:val="24"/>
          <w:szCs w:val="24"/>
        </w:rPr>
        <w:t xml:space="preserve">los  proyectos  de  </w:t>
      </w:r>
      <w:r w:rsidR="00DF0DE8" w:rsidRPr="006A0BC5">
        <w:rPr>
          <w:sz w:val="24"/>
          <w:szCs w:val="24"/>
        </w:rPr>
        <w:t>Alumbrado</w:t>
      </w:r>
      <w:r w:rsidR="0010044D">
        <w:rPr>
          <w:sz w:val="24"/>
          <w:szCs w:val="24"/>
        </w:rPr>
        <w:t xml:space="preserve"> </w:t>
      </w:r>
      <w:r w:rsidR="00DF0DE8" w:rsidRPr="006A0BC5">
        <w:rPr>
          <w:sz w:val="24"/>
          <w:szCs w:val="24"/>
        </w:rPr>
        <w:t>Público</w:t>
      </w:r>
      <w:r w:rsidRPr="006A0BC5">
        <w:rPr>
          <w:sz w:val="24"/>
          <w:szCs w:val="24"/>
        </w:rPr>
        <w:t xml:space="preserve">  que  se  desarrollan  en  el  </w:t>
      </w:r>
      <w:r w:rsidR="00DF0DE8" w:rsidRPr="006A0BC5">
        <w:rPr>
          <w:sz w:val="24"/>
          <w:szCs w:val="24"/>
        </w:rPr>
        <w:t>Municipio</w:t>
      </w:r>
      <w:r w:rsidRPr="006A0BC5">
        <w:rPr>
          <w:sz w:val="24"/>
          <w:szCs w:val="24"/>
        </w:rPr>
        <w:t xml:space="preserve">  de  Bello por  entidades o  constructores  particulares  o  </w:t>
      </w:r>
      <w:r w:rsidR="00DF0DE8" w:rsidRPr="006A0BC5">
        <w:rPr>
          <w:sz w:val="24"/>
          <w:szCs w:val="24"/>
        </w:rPr>
        <w:t>Público</w:t>
      </w:r>
      <w:r w:rsidRPr="006A0BC5">
        <w:rPr>
          <w:sz w:val="24"/>
          <w:szCs w:val="24"/>
        </w:rPr>
        <w:t>s.</w:t>
      </w:r>
    </w:p>
    <w:p w:rsidR="00E00EF1" w:rsidRPr="006A0BC5" w:rsidRDefault="00E00EF1" w:rsidP="000C014D">
      <w:pPr>
        <w:jc w:val="both"/>
        <w:rPr>
          <w:sz w:val="24"/>
          <w:szCs w:val="24"/>
        </w:rPr>
      </w:pPr>
    </w:p>
    <w:p w:rsidR="00392B80" w:rsidRDefault="00392B80" w:rsidP="000C014D">
      <w:pPr>
        <w:jc w:val="both"/>
        <w:rPr>
          <w:sz w:val="24"/>
          <w:szCs w:val="24"/>
        </w:rPr>
      </w:pPr>
      <w:r w:rsidRPr="006A0BC5">
        <w:rPr>
          <w:sz w:val="24"/>
          <w:szCs w:val="24"/>
        </w:rPr>
        <w:t xml:space="preserve">El manual  establece las  reglas  generales que  se  debe  tener  en  cuenta para los  sistemas  de  iluminación  de  </w:t>
      </w:r>
      <w:r w:rsidR="00DF0DE8" w:rsidRPr="006A0BC5">
        <w:rPr>
          <w:sz w:val="24"/>
          <w:szCs w:val="24"/>
        </w:rPr>
        <w:t>Alumbrado</w:t>
      </w:r>
      <w:r w:rsidR="00663A76">
        <w:rPr>
          <w:sz w:val="24"/>
          <w:szCs w:val="24"/>
        </w:rPr>
        <w:t xml:space="preserve"> </w:t>
      </w:r>
      <w:r w:rsidR="00DF0DE8" w:rsidRPr="006A0BC5">
        <w:rPr>
          <w:sz w:val="24"/>
          <w:szCs w:val="24"/>
        </w:rPr>
        <w:t>Público</w:t>
      </w:r>
      <w:r w:rsidRPr="006A0BC5">
        <w:rPr>
          <w:sz w:val="24"/>
          <w:szCs w:val="24"/>
        </w:rPr>
        <w:t xml:space="preserve">. </w:t>
      </w:r>
      <w:r w:rsidR="000C014D" w:rsidRPr="006A0BC5">
        <w:rPr>
          <w:sz w:val="24"/>
          <w:szCs w:val="24"/>
        </w:rPr>
        <w:t>Inculcando</w:t>
      </w:r>
      <w:r w:rsidRPr="006A0BC5">
        <w:rPr>
          <w:sz w:val="24"/>
          <w:szCs w:val="24"/>
        </w:rPr>
        <w:t xml:space="preserve">  el uso  racional   y eficiente  de  energía (URE) y  amparada  en las  exigencias establecidas  en  las  reglamentaciones  vigentes  y  en  especial  del  reglamento  técnico de </w:t>
      </w:r>
      <w:r w:rsidR="000C014D" w:rsidRPr="006A0BC5">
        <w:rPr>
          <w:sz w:val="24"/>
          <w:szCs w:val="24"/>
        </w:rPr>
        <w:t>iluminación</w:t>
      </w:r>
      <w:r w:rsidRPr="006A0BC5">
        <w:rPr>
          <w:sz w:val="24"/>
          <w:szCs w:val="24"/>
        </w:rPr>
        <w:t xml:space="preserve">  y </w:t>
      </w:r>
      <w:r w:rsidR="00DF0DE8" w:rsidRPr="006A0BC5">
        <w:rPr>
          <w:sz w:val="24"/>
          <w:szCs w:val="24"/>
        </w:rPr>
        <w:t>Alumbrado</w:t>
      </w:r>
      <w:r w:rsidR="006A4267">
        <w:rPr>
          <w:sz w:val="24"/>
          <w:szCs w:val="24"/>
        </w:rPr>
        <w:t xml:space="preserve"> </w:t>
      </w:r>
      <w:r w:rsidR="00DF0DE8" w:rsidRPr="006A0BC5">
        <w:rPr>
          <w:sz w:val="24"/>
          <w:szCs w:val="24"/>
        </w:rPr>
        <w:t>Público</w:t>
      </w:r>
      <w:r w:rsidRPr="006A0BC5">
        <w:rPr>
          <w:sz w:val="24"/>
          <w:szCs w:val="24"/>
        </w:rPr>
        <w:t xml:space="preserve"> RETILAP  y el  reglamento  técnico de  instalaciones eléctricas RETIE.</w:t>
      </w:r>
    </w:p>
    <w:p w:rsidR="00E00EF1" w:rsidRDefault="00E00EF1" w:rsidP="000C014D">
      <w:pPr>
        <w:jc w:val="both"/>
        <w:rPr>
          <w:sz w:val="24"/>
          <w:szCs w:val="24"/>
        </w:rPr>
      </w:pPr>
    </w:p>
    <w:p w:rsidR="00E00EF1" w:rsidRDefault="00E00EF1" w:rsidP="00E00EF1">
      <w:pPr>
        <w:autoSpaceDE w:val="0"/>
        <w:autoSpaceDN w:val="0"/>
        <w:adjustRightInd w:val="0"/>
        <w:jc w:val="both"/>
        <w:rPr>
          <w:rFonts w:cs="Helvetica"/>
          <w:sz w:val="24"/>
          <w:szCs w:val="24"/>
        </w:rPr>
      </w:pPr>
      <w:r>
        <w:rPr>
          <w:rFonts w:cs="Helvetica"/>
          <w:sz w:val="24"/>
          <w:szCs w:val="24"/>
        </w:rPr>
        <w:t>Acoger para el Municipio de Bello, el cumplimiento de los niveles de iluminación recomendados por RETILAP, así como los factores de Uniformidad y Densidad de potencia por área según cada caso.</w:t>
      </w:r>
    </w:p>
    <w:p w:rsidR="00E00EF1" w:rsidRDefault="00E00EF1" w:rsidP="000C014D">
      <w:pPr>
        <w:jc w:val="both"/>
        <w:rPr>
          <w:sz w:val="24"/>
          <w:szCs w:val="24"/>
        </w:rPr>
      </w:pPr>
    </w:p>
    <w:p w:rsidR="00E00EF1" w:rsidRPr="006A0BC5" w:rsidRDefault="00E00EF1" w:rsidP="000C014D">
      <w:pPr>
        <w:jc w:val="both"/>
        <w:rPr>
          <w:sz w:val="24"/>
          <w:szCs w:val="24"/>
        </w:rPr>
      </w:pPr>
    </w:p>
    <w:p w:rsidR="00392B80" w:rsidRPr="006A0BC5" w:rsidRDefault="00392B80" w:rsidP="000C014D">
      <w:pPr>
        <w:jc w:val="both"/>
        <w:rPr>
          <w:sz w:val="24"/>
          <w:szCs w:val="24"/>
        </w:rPr>
      </w:pPr>
      <w:r w:rsidRPr="006A0BC5">
        <w:rPr>
          <w:sz w:val="24"/>
          <w:szCs w:val="24"/>
        </w:rPr>
        <w:br w:type="page"/>
      </w:r>
    </w:p>
    <w:p w:rsidR="00392B80" w:rsidRPr="006A0BC5" w:rsidRDefault="00EF0824" w:rsidP="006A0BC5">
      <w:pPr>
        <w:pStyle w:val="Ttulo3"/>
        <w:rPr>
          <w:rFonts w:asciiTheme="minorHAnsi" w:hAnsiTheme="minorHAnsi"/>
        </w:rPr>
      </w:pPr>
      <w:bookmarkStart w:id="3" w:name="_Toc382234289"/>
      <w:r w:rsidRPr="006A0BC5">
        <w:rPr>
          <w:rFonts w:asciiTheme="minorHAnsi" w:hAnsiTheme="minorHAnsi"/>
        </w:rPr>
        <w:lastRenderedPageBreak/>
        <w:t xml:space="preserve">PROCEDIMIENTO PARA  REALIZAR UN PROYECTO DE  </w:t>
      </w:r>
      <w:r w:rsidR="00DF0DE8" w:rsidRPr="006A0BC5">
        <w:rPr>
          <w:rFonts w:asciiTheme="minorHAnsi" w:hAnsiTheme="minorHAnsi"/>
        </w:rPr>
        <w:t>ALUMBRADO</w:t>
      </w:r>
      <w:r w:rsidR="006A4267">
        <w:rPr>
          <w:rFonts w:asciiTheme="minorHAnsi" w:hAnsiTheme="minorHAnsi"/>
        </w:rPr>
        <w:t xml:space="preserve"> </w:t>
      </w:r>
      <w:bookmarkEnd w:id="3"/>
      <w:r w:rsidR="00675957" w:rsidRPr="006A0BC5">
        <w:rPr>
          <w:rFonts w:asciiTheme="minorHAnsi" w:hAnsiTheme="minorHAnsi"/>
        </w:rPr>
        <w:t>PÚBLICO.</w:t>
      </w:r>
    </w:p>
    <w:p w:rsidR="00EF0824" w:rsidRPr="006A0BC5" w:rsidRDefault="00EF0824" w:rsidP="000C014D">
      <w:pPr>
        <w:jc w:val="both"/>
        <w:rPr>
          <w:sz w:val="24"/>
          <w:szCs w:val="24"/>
        </w:rPr>
      </w:pPr>
    </w:p>
    <w:p w:rsidR="00EF0824" w:rsidRPr="006A0BC5" w:rsidRDefault="00EF0824" w:rsidP="000C014D">
      <w:pPr>
        <w:jc w:val="both"/>
        <w:rPr>
          <w:sz w:val="24"/>
          <w:szCs w:val="24"/>
        </w:rPr>
      </w:pPr>
      <w:r w:rsidRPr="006A0BC5">
        <w:rPr>
          <w:sz w:val="24"/>
          <w:szCs w:val="24"/>
        </w:rPr>
        <w:t xml:space="preserve">Los proyectos de  </w:t>
      </w:r>
      <w:r w:rsidR="00DF0DE8" w:rsidRPr="006A0BC5">
        <w:rPr>
          <w:sz w:val="24"/>
          <w:szCs w:val="24"/>
        </w:rPr>
        <w:t>Alumbrado</w:t>
      </w:r>
      <w:r w:rsidRPr="006A0BC5">
        <w:rPr>
          <w:sz w:val="24"/>
          <w:szCs w:val="24"/>
        </w:rPr>
        <w:t xml:space="preserve"> relacionados con la iluminación de vías, plazoletas, alamedas, puentes peatonales, pasos subterráneos en cruce a desnivel, parques, ciclo rutas, andenes, senderos en zonas duras y en general la iluminación de espacios de libre circulación, son proyectos de inversión que buscan aumentar la seguridad, productividad y mejoramiento de la calidad de vida de la población</w:t>
      </w:r>
      <w:r w:rsidR="00E00EF1">
        <w:rPr>
          <w:sz w:val="24"/>
          <w:szCs w:val="24"/>
        </w:rPr>
        <w:t>, y para llevarlo a cabo se debe seguir el procedimiento dado en RETILAP, y/o aquellos que lo complementen de manera oficial</w:t>
      </w:r>
      <w:r w:rsidRPr="006A0BC5">
        <w:rPr>
          <w:sz w:val="24"/>
          <w:szCs w:val="24"/>
        </w:rPr>
        <w:t>.</w:t>
      </w:r>
    </w:p>
    <w:p w:rsidR="00D5094C" w:rsidRPr="006A0BC5" w:rsidRDefault="00D5094C" w:rsidP="000C014D">
      <w:pPr>
        <w:jc w:val="both"/>
        <w:rPr>
          <w:sz w:val="24"/>
          <w:szCs w:val="24"/>
        </w:rPr>
      </w:pPr>
    </w:p>
    <w:p w:rsidR="00EF0824" w:rsidRPr="006A0BC5" w:rsidRDefault="00EF0824" w:rsidP="000C014D">
      <w:pPr>
        <w:jc w:val="both"/>
        <w:rPr>
          <w:sz w:val="24"/>
          <w:szCs w:val="24"/>
        </w:rPr>
      </w:pPr>
    </w:p>
    <w:p w:rsidR="00EF0824" w:rsidRPr="006A0BC5" w:rsidRDefault="00EF0824" w:rsidP="000C014D">
      <w:pPr>
        <w:jc w:val="both"/>
        <w:rPr>
          <w:sz w:val="24"/>
          <w:szCs w:val="24"/>
        </w:rPr>
      </w:pPr>
      <w:r w:rsidRPr="006A0BC5">
        <w:rPr>
          <w:noProof/>
          <w:sz w:val="24"/>
          <w:szCs w:val="24"/>
          <w:lang w:eastAsia="es-CO"/>
        </w:rPr>
        <w:drawing>
          <wp:inline distT="0" distB="0" distL="0" distR="0">
            <wp:extent cx="4991100" cy="1943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4991100" cy="1943100"/>
                    </a:xfrm>
                    <a:prstGeom prst="rect">
                      <a:avLst/>
                    </a:prstGeom>
                    <a:noFill/>
                    <a:ln>
                      <a:noFill/>
                    </a:ln>
                  </pic:spPr>
                </pic:pic>
              </a:graphicData>
            </a:graphic>
          </wp:inline>
        </w:drawing>
      </w:r>
    </w:p>
    <w:p w:rsidR="00EF0824" w:rsidRPr="006A0BC5" w:rsidRDefault="00EF0824" w:rsidP="00E00EF1">
      <w:pPr>
        <w:jc w:val="center"/>
        <w:rPr>
          <w:sz w:val="24"/>
          <w:szCs w:val="24"/>
        </w:rPr>
      </w:pPr>
      <w:r w:rsidRPr="006A0BC5">
        <w:rPr>
          <w:sz w:val="24"/>
          <w:szCs w:val="24"/>
        </w:rPr>
        <w:t xml:space="preserve">Tramite de un proyecto de </w:t>
      </w:r>
      <w:r w:rsidR="00DF0DE8" w:rsidRPr="006A0BC5">
        <w:rPr>
          <w:sz w:val="24"/>
          <w:szCs w:val="24"/>
        </w:rPr>
        <w:t>Alumbrado</w:t>
      </w:r>
      <w:r w:rsidR="00105FBB">
        <w:rPr>
          <w:sz w:val="24"/>
          <w:szCs w:val="24"/>
        </w:rPr>
        <w:t xml:space="preserve"> </w:t>
      </w:r>
      <w:r w:rsidR="00DF0DE8" w:rsidRPr="006A0BC5">
        <w:rPr>
          <w:sz w:val="24"/>
          <w:szCs w:val="24"/>
        </w:rPr>
        <w:t>Público</w:t>
      </w:r>
      <w:r w:rsidRPr="006A0BC5">
        <w:rPr>
          <w:sz w:val="24"/>
          <w:szCs w:val="24"/>
        </w:rPr>
        <w:t>.</w:t>
      </w:r>
    </w:p>
    <w:p w:rsidR="00EF0824" w:rsidRPr="006A0BC5" w:rsidRDefault="00EF0824" w:rsidP="000C014D">
      <w:pPr>
        <w:jc w:val="both"/>
        <w:rPr>
          <w:sz w:val="24"/>
          <w:szCs w:val="24"/>
        </w:rPr>
      </w:pPr>
    </w:p>
    <w:p w:rsidR="00EF0824" w:rsidRPr="006A0BC5" w:rsidRDefault="00EF0824" w:rsidP="000C014D">
      <w:pPr>
        <w:jc w:val="both"/>
        <w:rPr>
          <w:sz w:val="24"/>
          <w:szCs w:val="24"/>
        </w:rPr>
      </w:pPr>
      <w:r w:rsidRPr="006A0BC5">
        <w:rPr>
          <w:sz w:val="24"/>
          <w:szCs w:val="24"/>
        </w:rPr>
        <w:br w:type="page"/>
      </w:r>
    </w:p>
    <w:p w:rsidR="00EF0824" w:rsidRPr="006A0BC5" w:rsidRDefault="00EF0824" w:rsidP="006A0BC5">
      <w:pPr>
        <w:pStyle w:val="Ttulo3"/>
        <w:rPr>
          <w:rFonts w:asciiTheme="minorHAnsi" w:hAnsiTheme="minorHAnsi"/>
        </w:rPr>
      </w:pPr>
      <w:bookmarkStart w:id="4" w:name="_Toc382234290"/>
      <w:r w:rsidRPr="006A0BC5">
        <w:rPr>
          <w:rFonts w:asciiTheme="minorHAnsi" w:hAnsiTheme="minorHAnsi"/>
        </w:rPr>
        <w:lastRenderedPageBreak/>
        <w:t>IDENTIFICACION DEL PROYECTO.</w:t>
      </w:r>
      <w:bookmarkEnd w:id="4"/>
    </w:p>
    <w:p w:rsidR="00EF0824" w:rsidRPr="006A0BC5" w:rsidRDefault="00EF0824" w:rsidP="000C014D">
      <w:pPr>
        <w:jc w:val="both"/>
        <w:rPr>
          <w:sz w:val="24"/>
          <w:szCs w:val="24"/>
        </w:rPr>
      </w:pPr>
    </w:p>
    <w:p w:rsidR="00EF0824" w:rsidRPr="006A0BC5" w:rsidRDefault="00EF0824" w:rsidP="000C014D">
      <w:pPr>
        <w:autoSpaceDE w:val="0"/>
        <w:autoSpaceDN w:val="0"/>
        <w:adjustRightInd w:val="0"/>
        <w:jc w:val="both"/>
        <w:rPr>
          <w:rFonts w:cs="ArialMT"/>
          <w:sz w:val="24"/>
          <w:szCs w:val="24"/>
        </w:rPr>
      </w:pPr>
      <w:r w:rsidRPr="006A0BC5">
        <w:rPr>
          <w:rFonts w:cs="ArialMT"/>
          <w:sz w:val="24"/>
          <w:szCs w:val="24"/>
        </w:rPr>
        <w:t>En esta etapa se busca identificar los proyectos que parecen convenientes, desde el punto de vista</w:t>
      </w:r>
      <w:r w:rsidR="005A6455">
        <w:rPr>
          <w:rFonts w:cs="ArialMT"/>
          <w:sz w:val="24"/>
          <w:szCs w:val="24"/>
        </w:rPr>
        <w:t xml:space="preserve"> </w:t>
      </w:r>
      <w:r w:rsidRPr="006A0BC5">
        <w:rPr>
          <w:rFonts w:cs="ArialMT"/>
          <w:sz w:val="24"/>
          <w:szCs w:val="24"/>
        </w:rPr>
        <w:t>técnico, financiero e institucional, para que satisfagan las necesidades detectadas y que sean</w:t>
      </w:r>
      <w:r w:rsidR="00F54E32">
        <w:rPr>
          <w:rFonts w:cs="ArialMT"/>
          <w:sz w:val="24"/>
          <w:szCs w:val="24"/>
        </w:rPr>
        <w:t xml:space="preserve"> </w:t>
      </w:r>
      <w:r w:rsidRPr="006A0BC5">
        <w:rPr>
          <w:rFonts w:cs="ArialMT"/>
          <w:sz w:val="24"/>
          <w:szCs w:val="24"/>
        </w:rPr>
        <w:t xml:space="preserve">armoniosos con el Plan de Ordenamiento Territorial (POT) </w:t>
      </w:r>
      <w:r w:rsidR="00F54E32" w:rsidRPr="006A0BC5">
        <w:rPr>
          <w:rFonts w:cs="ArialMT"/>
          <w:sz w:val="24"/>
          <w:szCs w:val="24"/>
        </w:rPr>
        <w:t>Municipal</w:t>
      </w:r>
      <w:r w:rsidRPr="006A0BC5">
        <w:rPr>
          <w:rFonts w:cs="ArialMT"/>
          <w:sz w:val="24"/>
          <w:szCs w:val="24"/>
        </w:rPr>
        <w:t xml:space="preserve">. </w:t>
      </w:r>
    </w:p>
    <w:p w:rsidR="00EF0824" w:rsidRPr="006A0BC5" w:rsidRDefault="00EF0824" w:rsidP="000C014D">
      <w:pPr>
        <w:autoSpaceDE w:val="0"/>
        <w:autoSpaceDN w:val="0"/>
        <w:adjustRightInd w:val="0"/>
        <w:jc w:val="both"/>
        <w:rPr>
          <w:rFonts w:cs="ArialMT"/>
          <w:sz w:val="24"/>
          <w:szCs w:val="24"/>
        </w:rPr>
      </w:pPr>
    </w:p>
    <w:p w:rsidR="00EF0824" w:rsidRPr="006A0BC5" w:rsidRDefault="00EF0824" w:rsidP="000C014D">
      <w:pPr>
        <w:autoSpaceDE w:val="0"/>
        <w:autoSpaceDN w:val="0"/>
        <w:adjustRightInd w:val="0"/>
        <w:jc w:val="both"/>
        <w:rPr>
          <w:rFonts w:cs="ArialMT"/>
          <w:sz w:val="24"/>
          <w:szCs w:val="24"/>
        </w:rPr>
      </w:pPr>
      <w:r w:rsidRPr="006A0BC5">
        <w:rPr>
          <w:rFonts w:cs="ArialMT"/>
          <w:sz w:val="24"/>
          <w:szCs w:val="24"/>
        </w:rPr>
        <w:t xml:space="preserve">Cuando el  proyecto  </w:t>
      </w:r>
      <w:r w:rsidR="005E3277" w:rsidRPr="006A0BC5">
        <w:rPr>
          <w:rFonts w:cs="ArialMT"/>
          <w:sz w:val="24"/>
          <w:szCs w:val="24"/>
        </w:rPr>
        <w:t xml:space="preserve">de </w:t>
      </w:r>
      <w:r w:rsidR="00DF0DE8" w:rsidRPr="006A0BC5">
        <w:rPr>
          <w:rFonts w:cs="ArialMT"/>
          <w:sz w:val="24"/>
          <w:szCs w:val="24"/>
        </w:rPr>
        <w:t>Alumbrado</w:t>
      </w:r>
      <w:r w:rsidR="00F54E32">
        <w:rPr>
          <w:rFonts w:cs="ArialMT"/>
          <w:sz w:val="24"/>
          <w:szCs w:val="24"/>
        </w:rPr>
        <w:t xml:space="preserve"> </w:t>
      </w:r>
      <w:r w:rsidR="00DF0DE8" w:rsidRPr="006A0BC5">
        <w:rPr>
          <w:rFonts w:cs="ArialMT"/>
          <w:sz w:val="24"/>
          <w:szCs w:val="24"/>
        </w:rPr>
        <w:t>Público</w:t>
      </w:r>
      <w:r w:rsidR="00A374F1">
        <w:rPr>
          <w:rFonts w:cs="ArialMT"/>
          <w:sz w:val="24"/>
          <w:szCs w:val="24"/>
        </w:rPr>
        <w:t xml:space="preserve"> </w:t>
      </w:r>
      <w:r w:rsidRPr="006A0BC5">
        <w:rPr>
          <w:rFonts w:cs="ArialMT"/>
          <w:sz w:val="24"/>
          <w:szCs w:val="24"/>
        </w:rPr>
        <w:t xml:space="preserve">es  realizado  </w:t>
      </w:r>
      <w:r w:rsidR="005E3277" w:rsidRPr="006A0BC5">
        <w:rPr>
          <w:rFonts w:cs="ArialMT"/>
          <w:sz w:val="24"/>
          <w:szCs w:val="24"/>
        </w:rPr>
        <w:t xml:space="preserve">por  obligación  urbanística,  el  urbanizador será el  responsable de realizar el diseño y la  ejecución de la  obra,  cumpliendo  con la  reglamentación  vigente  y  en  especial  el  reglamento técnico de iluminación y  </w:t>
      </w:r>
      <w:r w:rsidR="00DF0DE8" w:rsidRPr="006A0BC5">
        <w:rPr>
          <w:rFonts w:cs="ArialMT"/>
          <w:sz w:val="24"/>
          <w:szCs w:val="24"/>
        </w:rPr>
        <w:t>Alumbrado</w:t>
      </w:r>
      <w:r w:rsidR="00A374F1">
        <w:rPr>
          <w:rFonts w:cs="ArialMT"/>
          <w:sz w:val="24"/>
          <w:szCs w:val="24"/>
        </w:rPr>
        <w:t xml:space="preserve"> </w:t>
      </w:r>
      <w:r w:rsidR="00DF0DE8" w:rsidRPr="006A0BC5">
        <w:rPr>
          <w:rFonts w:cs="ArialMT"/>
          <w:sz w:val="24"/>
          <w:szCs w:val="24"/>
        </w:rPr>
        <w:t>Público</w:t>
      </w:r>
      <w:r w:rsidR="005E3277" w:rsidRPr="006A0BC5">
        <w:rPr>
          <w:rFonts w:cs="ArialMT"/>
          <w:sz w:val="24"/>
          <w:szCs w:val="24"/>
        </w:rPr>
        <w:t xml:space="preserve">  RETILAP  y  el  reglamento  técnico de instalaciones eléctricas – RETIE.  Y  al  finalizar deberá entregar al  </w:t>
      </w:r>
      <w:r w:rsidR="00DF0DE8" w:rsidRPr="006A0BC5">
        <w:rPr>
          <w:rFonts w:cs="ArialMT"/>
          <w:sz w:val="24"/>
          <w:szCs w:val="24"/>
        </w:rPr>
        <w:t>Municipio</w:t>
      </w:r>
      <w:r w:rsidR="005E3277" w:rsidRPr="006A0BC5">
        <w:rPr>
          <w:rFonts w:cs="ArialMT"/>
          <w:sz w:val="24"/>
          <w:szCs w:val="24"/>
        </w:rPr>
        <w:t xml:space="preserve"> de B</w:t>
      </w:r>
      <w:r w:rsidR="00E00EF1">
        <w:rPr>
          <w:rFonts w:cs="ArialMT"/>
          <w:sz w:val="24"/>
          <w:szCs w:val="24"/>
        </w:rPr>
        <w:t>ello la  obras  a través del C</w:t>
      </w:r>
      <w:r w:rsidR="005E3277" w:rsidRPr="006A0BC5">
        <w:rPr>
          <w:rFonts w:cs="ArialMT"/>
          <w:sz w:val="24"/>
          <w:szCs w:val="24"/>
        </w:rPr>
        <w:t xml:space="preserve">oncesionario de  </w:t>
      </w:r>
      <w:r w:rsidR="00DF0DE8" w:rsidRPr="006A0BC5">
        <w:rPr>
          <w:rFonts w:cs="ArialMT"/>
          <w:sz w:val="24"/>
          <w:szCs w:val="24"/>
        </w:rPr>
        <w:t>Alumbrado</w:t>
      </w:r>
      <w:r w:rsidR="00A374F1">
        <w:rPr>
          <w:rFonts w:cs="ArialMT"/>
          <w:sz w:val="24"/>
          <w:szCs w:val="24"/>
        </w:rPr>
        <w:t xml:space="preserve"> </w:t>
      </w:r>
      <w:r w:rsidR="00DF0DE8" w:rsidRPr="006A0BC5">
        <w:rPr>
          <w:rFonts w:cs="ArialMT"/>
          <w:sz w:val="24"/>
          <w:szCs w:val="24"/>
        </w:rPr>
        <w:t>Público</w:t>
      </w:r>
      <w:r w:rsidR="005E3277" w:rsidRPr="006A0BC5">
        <w:rPr>
          <w:rFonts w:cs="ArialMT"/>
          <w:sz w:val="24"/>
          <w:szCs w:val="24"/>
        </w:rPr>
        <w:t xml:space="preserve"> del  </w:t>
      </w:r>
      <w:r w:rsidR="00DF0DE8" w:rsidRPr="006A0BC5">
        <w:rPr>
          <w:rFonts w:cs="ArialMT"/>
          <w:sz w:val="24"/>
          <w:szCs w:val="24"/>
        </w:rPr>
        <w:t>Municipio</w:t>
      </w:r>
      <w:r w:rsidR="005E3277" w:rsidRPr="006A0BC5">
        <w:rPr>
          <w:rFonts w:cs="ArialMT"/>
          <w:sz w:val="24"/>
          <w:szCs w:val="24"/>
        </w:rPr>
        <w:t>.</w:t>
      </w:r>
    </w:p>
    <w:p w:rsidR="005E3277" w:rsidRPr="006A0BC5" w:rsidRDefault="005E3277" w:rsidP="000C014D">
      <w:pPr>
        <w:autoSpaceDE w:val="0"/>
        <w:autoSpaceDN w:val="0"/>
        <w:adjustRightInd w:val="0"/>
        <w:jc w:val="both"/>
        <w:rPr>
          <w:rFonts w:cs="ArialMT"/>
          <w:sz w:val="24"/>
          <w:szCs w:val="24"/>
        </w:rPr>
      </w:pPr>
    </w:p>
    <w:p w:rsidR="00E00EF1" w:rsidRDefault="00E00EF1" w:rsidP="00E00EF1">
      <w:pPr>
        <w:autoSpaceDE w:val="0"/>
        <w:autoSpaceDN w:val="0"/>
        <w:adjustRightInd w:val="0"/>
        <w:jc w:val="both"/>
        <w:rPr>
          <w:rFonts w:cs="ArialMT"/>
          <w:sz w:val="24"/>
          <w:szCs w:val="24"/>
        </w:rPr>
      </w:pPr>
      <w:r w:rsidRPr="006A0BC5">
        <w:rPr>
          <w:rFonts w:cs="ArialMT"/>
          <w:sz w:val="24"/>
          <w:szCs w:val="24"/>
        </w:rPr>
        <w:t xml:space="preserve">Cuando el  proyecto  de Alumbrado Público es  realizado  por  </w:t>
      </w:r>
      <w:r>
        <w:rPr>
          <w:rFonts w:cs="ArialMT"/>
          <w:sz w:val="24"/>
          <w:szCs w:val="24"/>
        </w:rPr>
        <w:t>el C</w:t>
      </w:r>
      <w:r w:rsidRPr="006A0BC5">
        <w:rPr>
          <w:rFonts w:cs="ArialMT"/>
          <w:sz w:val="24"/>
          <w:szCs w:val="24"/>
        </w:rPr>
        <w:t>oncesionario de  Alumbrado Público del  Municipio</w:t>
      </w:r>
      <w:r w:rsidR="001279B4">
        <w:rPr>
          <w:rFonts w:cs="ArialMT"/>
          <w:sz w:val="24"/>
          <w:szCs w:val="24"/>
        </w:rPr>
        <w:t xml:space="preserve"> </w:t>
      </w:r>
      <w:r>
        <w:rPr>
          <w:rFonts w:cs="ArialMT"/>
          <w:sz w:val="24"/>
          <w:szCs w:val="24"/>
        </w:rPr>
        <w:t xml:space="preserve">en cumplimiento del Plan de Acción, el mismo </w:t>
      </w:r>
      <w:r w:rsidRPr="006A0BC5">
        <w:rPr>
          <w:rFonts w:cs="ArialMT"/>
          <w:sz w:val="24"/>
          <w:szCs w:val="24"/>
        </w:rPr>
        <w:t>será el  responsable de realizar el diseño y la  ejecución de la  obra,  cumpliendo  con la  reglamentación  vigente  y  en  especial  el  reglamento técnico de iluminación y  Alumbrado Público  RETILAP  y  el  reglamento  técnico de instalaciones eléctricas – RETIE.  Y  al  finalizar deberá entregar al  Municipio de B</w:t>
      </w:r>
      <w:r>
        <w:rPr>
          <w:rFonts w:cs="ArialMT"/>
          <w:sz w:val="24"/>
          <w:szCs w:val="24"/>
        </w:rPr>
        <w:t>ello a través de su Interventoría</w:t>
      </w:r>
      <w:r w:rsidRPr="006A0BC5">
        <w:rPr>
          <w:rFonts w:cs="ArialMT"/>
          <w:sz w:val="24"/>
          <w:szCs w:val="24"/>
        </w:rPr>
        <w:t>.</w:t>
      </w:r>
    </w:p>
    <w:p w:rsidR="008F187B" w:rsidRDefault="008F187B" w:rsidP="008F187B">
      <w:pPr>
        <w:autoSpaceDE w:val="0"/>
        <w:autoSpaceDN w:val="0"/>
        <w:adjustRightInd w:val="0"/>
        <w:ind w:firstLine="0"/>
        <w:jc w:val="both"/>
        <w:rPr>
          <w:rFonts w:cs="ArialMT"/>
          <w:sz w:val="24"/>
          <w:szCs w:val="24"/>
        </w:rPr>
      </w:pPr>
    </w:p>
    <w:p w:rsidR="008F187B" w:rsidRDefault="008F187B" w:rsidP="008F187B">
      <w:pPr>
        <w:autoSpaceDE w:val="0"/>
        <w:autoSpaceDN w:val="0"/>
        <w:adjustRightInd w:val="0"/>
        <w:ind w:firstLine="0"/>
        <w:jc w:val="both"/>
        <w:rPr>
          <w:rFonts w:cs="ArialMT"/>
          <w:sz w:val="24"/>
          <w:szCs w:val="24"/>
        </w:rPr>
      </w:pPr>
      <w:r>
        <w:rPr>
          <w:rFonts w:cs="ArialMT"/>
          <w:sz w:val="24"/>
          <w:szCs w:val="24"/>
        </w:rPr>
        <w:t>Para ambos casos el Municipio a través de la interventoría de Alumbrado Público, revisará los diseños, y validará la consistencia del resultado esperado con el nivel de iluminación obtenido, para generar el recibo a satisfacción. Igualmente, para ambos casos opera el requerimiento de Inspección por ente certificador de RETILAP, en los casos que indique el reglamento.</w:t>
      </w:r>
    </w:p>
    <w:p w:rsidR="00561B2D" w:rsidRDefault="00561B2D" w:rsidP="00561B2D">
      <w:pPr>
        <w:autoSpaceDE w:val="0"/>
        <w:autoSpaceDN w:val="0"/>
        <w:adjustRightInd w:val="0"/>
        <w:ind w:firstLine="0"/>
        <w:jc w:val="both"/>
        <w:rPr>
          <w:rFonts w:cs="ArialMT"/>
          <w:sz w:val="24"/>
          <w:szCs w:val="24"/>
        </w:rPr>
      </w:pPr>
    </w:p>
    <w:p w:rsidR="001C673F" w:rsidRDefault="00561B2D" w:rsidP="00561B2D">
      <w:pPr>
        <w:autoSpaceDE w:val="0"/>
        <w:autoSpaceDN w:val="0"/>
        <w:adjustRightInd w:val="0"/>
        <w:ind w:firstLine="0"/>
        <w:jc w:val="both"/>
        <w:rPr>
          <w:rFonts w:cs="ArialMT"/>
          <w:sz w:val="24"/>
          <w:szCs w:val="24"/>
        </w:rPr>
      </w:pPr>
      <w:r>
        <w:rPr>
          <w:rFonts w:cs="ArialMT"/>
          <w:sz w:val="24"/>
          <w:szCs w:val="24"/>
        </w:rPr>
        <w:t xml:space="preserve">En concordancia </w:t>
      </w:r>
      <w:r w:rsidR="008F187B">
        <w:rPr>
          <w:rFonts w:cs="ArialMT"/>
          <w:sz w:val="24"/>
          <w:szCs w:val="24"/>
        </w:rPr>
        <w:t>con los lineamientos de la CREG</w:t>
      </w:r>
      <w:r>
        <w:rPr>
          <w:rFonts w:cs="ArialMT"/>
          <w:sz w:val="24"/>
          <w:szCs w:val="24"/>
        </w:rPr>
        <w:t xml:space="preserve">, que considera </w:t>
      </w:r>
      <w:r w:rsidR="001C673F">
        <w:rPr>
          <w:rFonts w:cs="ArialMT"/>
          <w:sz w:val="24"/>
          <w:szCs w:val="24"/>
        </w:rPr>
        <w:t>la actualización tecnológic</w:t>
      </w:r>
      <w:r w:rsidR="008F187B">
        <w:rPr>
          <w:rFonts w:cs="ArialMT"/>
          <w:sz w:val="24"/>
          <w:szCs w:val="24"/>
        </w:rPr>
        <w:t>a</w:t>
      </w:r>
      <w:r w:rsidR="001C673F">
        <w:rPr>
          <w:rFonts w:cs="ArialMT"/>
          <w:sz w:val="24"/>
          <w:szCs w:val="24"/>
        </w:rPr>
        <w:t xml:space="preserve"> como un programa prioritario, el Municipio de Bello plantea la instalación de todos sus nuevos proyectos en luminarias con tecnología </w:t>
      </w:r>
      <w:r w:rsidR="008F187B">
        <w:rPr>
          <w:rFonts w:cs="ArialMT"/>
          <w:sz w:val="24"/>
          <w:szCs w:val="24"/>
        </w:rPr>
        <w:t>LED,</w:t>
      </w:r>
      <w:r w:rsidR="001C673F">
        <w:rPr>
          <w:rFonts w:cs="ArialMT"/>
          <w:sz w:val="24"/>
          <w:szCs w:val="24"/>
        </w:rPr>
        <w:t xml:space="preserve"> cuya vida útil mínima </w:t>
      </w:r>
      <w:r w:rsidR="008F187B">
        <w:rPr>
          <w:rFonts w:cs="ArialMT"/>
          <w:sz w:val="24"/>
          <w:szCs w:val="24"/>
        </w:rPr>
        <w:t>sea equivalente a la de la luminaria de</w:t>
      </w:r>
      <w:r w:rsidR="001C673F">
        <w:rPr>
          <w:rFonts w:cs="ArialMT"/>
          <w:sz w:val="24"/>
          <w:szCs w:val="24"/>
        </w:rPr>
        <w:t xml:space="preserve"> sodio</w:t>
      </w:r>
      <w:r w:rsidR="008F187B">
        <w:rPr>
          <w:rFonts w:cs="ArialMT"/>
          <w:sz w:val="24"/>
          <w:szCs w:val="24"/>
        </w:rPr>
        <w:t xml:space="preserve"> en condiciones normales (15 años), para lo cual se deberá incluir en el diseño, la evaluación económica del proyecto a 30 años (RETILAP) como medio decisorio en la selección de la fuente y tipo de luminaria a implementar</w:t>
      </w:r>
      <w:r w:rsidR="001C673F">
        <w:rPr>
          <w:rFonts w:cs="ArialMT"/>
          <w:sz w:val="24"/>
          <w:szCs w:val="24"/>
        </w:rPr>
        <w:t>.</w:t>
      </w:r>
    </w:p>
    <w:p w:rsidR="00F16831" w:rsidRDefault="00F16831">
      <w:pPr>
        <w:rPr>
          <w:rFonts w:eastAsiaTheme="majorEastAsia" w:cstheme="majorBidi"/>
          <w:color w:val="4F81BD" w:themeColor="accent1"/>
          <w:sz w:val="24"/>
          <w:szCs w:val="24"/>
        </w:rPr>
      </w:pPr>
      <w:r>
        <w:br w:type="page"/>
      </w:r>
    </w:p>
    <w:p w:rsidR="005E3277" w:rsidRPr="006A0BC5" w:rsidRDefault="005E3277" w:rsidP="006A0BC5">
      <w:pPr>
        <w:pStyle w:val="Ttulo3"/>
        <w:rPr>
          <w:rFonts w:asciiTheme="minorHAnsi" w:hAnsiTheme="minorHAnsi"/>
        </w:rPr>
      </w:pPr>
      <w:bookmarkStart w:id="5" w:name="_Toc382234291"/>
      <w:r w:rsidRPr="006A0BC5">
        <w:rPr>
          <w:rFonts w:asciiTheme="minorHAnsi" w:hAnsiTheme="minorHAnsi"/>
        </w:rPr>
        <w:lastRenderedPageBreak/>
        <w:t>DISEÑO Y EVALUACION DEL PROYECTO.</w:t>
      </w:r>
      <w:bookmarkEnd w:id="5"/>
    </w:p>
    <w:p w:rsidR="00307E78" w:rsidRDefault="00307E78" w:rsidP="00307E78">
      <w:pPr>
        <w:autoSpaceDE w:val="0"/>
        <w:autoSpaceDN w:val="0"/>
        <w:adjustRightInd w:val="0"/>
        <w:ind w:firstLine="0"/>
        <w:jc w:val="both"/>
        <w:rPr>
          <w:rFonts w:cs="ArialMT"/>
          <w:sz w:val="24"/>
          <w:szCs w:val="24"/>
        </w:rPr>
      </w:pPr>
    </w:p>
    <w:p w:rsidR="00307E78" w:rsidRDefault="00307E78" w:rsidP="00307E78">
      <w:pPr>
        <w:autoSpaceDE w:val="0"/>
        <w:autoSpaceDN w:val="0"/>
        <w:adjustRightInd w:val="0"/>
        <w:ind w:firstLine="0"/>
        <w:jc w:val="both"/>
      </w:pPr>
      <w:r w:rsidRPr="00307E78">
        <w:rPr>
          <w:rFonts w:eastAsiaTheme="majorEastAsia" w:cstheme="majorBidi"/>
          <w:color w:val="4F81BD" w:themeColor="accent1"/>
          <w:sz w:val="24"/>
          <w:szCs w:val="24"/>
        </w:rPr>
        <w:t>DISEÑO</w:t>
      </w:r>
    </w:p>
    <w:p w:rsidR="00307E78" w:rsidRPr="006A0BC5" w:rsidRDefault="00307E78" w:rsidP="00307E78">
      <w:pPr>
        <w:autoSpaceDE w:val="0"/>
        <w:autoSpaceDN w:val="0"/>
        <w:adjustRightInd w:val="0"/>
        <w:ind w:firstLine="0"/>
        <w:jc w:val="both"/>
        <w:rPr>
          <w:rFonts w:cs="ArialMT"/>
          <w:sz w:val="24"/>
          <w:szCs w:val="24"/>
        </w:rPr>
      </w:pPr>
    </w:p>
    <w:p w:rsidR="00895388" w:rsidRPr="006A0BC5" w:rsidRDefault="00895388" w:rsidP="000C014D">
      <w:pPr>
        <w:autoSpaceDE w:val="0"/>
        <w:autoSpaceDN w:val="0"/>
        <w:adjustRightInd w:val="0"/>
        <w:jc w:val="both"/>
        <w:rPr>
          <w:rFonts w:cs="ArialMT"/>
          <w:sz w:val="24"/>
          <w:szCs w:val="24"/>
        </w:rPr>
      </w:pPr>
      <w:r w:rsidRPr="006A0BC5">
        <w:rPr>
          <w:rFonts w:cs="ArialMT"/>
          <w:sz w:val="24"/>
          <w:szCs w:val="24"/>
        </w:rPr>
        <w:t xml:space="preserve">Realizar el  diseño  del proyecto de  </w:t>
      </w:r>
      <w:r w:rsidR="00DF0DE8" w:rsidRPr="006A0BC5">
        <w:rPr>
          <w:rFonts w:cs="ArialMT"/>
          <w:sz w:val="24"/>
          <w:szCs w:val="24"/>
        </w:rPr>
        <w:t>Alumbrado</w:t>
      </w:r>
      <w:r w:rsidR="005B00F4">
        <w:rPr>
          <w:rFonts w:cs="ArialMT"/>
          <w:sz w:val="24"/>
          <w:szCs w:val="24"/>
        </w:rPr>
        <w:t xml:space="preserve"> </w:t>
      </w:r>
      <w:r w:rsidR="00DF0DE8" w:rsidRPr="006A0BC5">
        <w:rPr>
          <w:rFonts w:cs="ArialMT"/>
          <w:sz w:val="24"/>
          <w:szCs w:val="24"/>
        </w:rPr>
        <w:t>Público</w:t>
      </w:r>
      <w:r w:rsidRPr="006A0BC5">
        <w:rPr>
          <w:rFonts w:cs="ArialMT"/>
          <w:sz w:val="24"/>
          <w:szCs w:val="24"/>
        </w:rPr>
        <w:t xml:space="preserve"> con  toda la  información de  redes  de  energía  existentes  y  proyectadas ( postes, luminarias, puestas  a tierra,  redes de  </w:t>
      </w:r>
      <w:r w:rsidR="00DF0DE8" w:rsidRPr="006A0BC5">
        <w:rPr>
          <w:rFonts w:cs="ArialMT"/>
          <w:sz w:val="24"/>
          <w:szCs w:val="24"/>
        </w:rPr>
        <w:t>Alumbrado</w:t>
      </w:r>
      <w:r w:rsidR="005B00F4">
        <w:rPr>
          <w:rFonts w:cs="ArialMT"/>
          <w:sz w:val="24"/>
          <w:szCs w:val="24"/>
        </w:rPr>
        <w:t xml:space="preserve"> </w:t>
      </w:r>
      <w:r w:rsidR="00DF0DE8" w:rsidRPr="006A0BC5">
        <w:rPr>
          <w:rFonts w:cs="ArialMT"/>
          <w:sz w:val="24"/>
          <w:szCs w:val="24"/>
        </w:rPr>
        <w:t>Público</w:t>
      </w:r>
      <w:r w:rsidRPr="006A0BC5">
        <w:rPr>
          <w:rFonts w:cs="ArialMT"/>
          <w:sz w:val="24"/>
          <w:szCs w:val="24"/>
        </w:rPr>
        <w:t>, de baja  tensión y media  tensión y  subestaciones o  transformadores ), la  arborización  existente  y  proyectadas, y los  diseños  respectivos,  incluyendo las  memorias  de  iluminación (cálculos de iluminancia o luminancia si  aplica,  matriz  de  intensidades  de las  luminarias a instalar),  memorias del diseño eléctrico (cálculos de regulación,  cuadros  de  carga,  cálculos de protecciones,  diagrama unifilar,  cantidades de obra  a ejecutar).</w:t>
      </w:r>
    </w:p>
    <w:p w:rsidR="00895388" w:rsidRPr="006A0BC5" w:rsidRDefault="00895388" w:rsidP="000C014D">
      <w:pPr>
        <w:autoSpaceDE w:val="0"/>
        <w:autoSpaceDN w:val="0"/>
        <w:adjustRightInd w:val="0"/>
        <w:jc w:val="both"/>
        <w:rPr>
          <w:rFonts w:cs="ArialMT"/>
          <w:sz w:val="24"/>
          <w:szCs w:val="24"/>
        </w:rPr>
      </w:pPr>
    </w:p>
    <w:p w:rsidR="005E3277" w:rsidRPr="006A0BC5" w:rsidRDefault="005E3277" w:rsidP="000C014D">
      <w:pPr>
        <w:autoSpaceDE w:val="0"/>
        <w:autoSpaceDN w:val="0"/>
        <w:adjustRightInd w:val="0"/>
        <w:jc w:val="both"/>
        <w:rPr>
          <w:rFonts w:cs="ArialMT"/>
          <w:sz w:val="24"/>
          <w:szCs w:val="24"/>
        </w:rPr>
      </w:pPr>
      <w:r w:rsidRPr="006A0BC5">
        <w:rPr>
          <w:rFonts w:cs="ArialMT"/>
          <w:sz w:val="24"/>
          <w:szCs w:val="24"/>
        </w:rPr>
        <w:t>En la  etapa  de  diseño  se  de</w:t>
      </w:r>
      <w:r w:rsidR="000414B1">
        <w:rPr>
          <w:rFonts w:cs="ArialMT"/>
          <w:sz w:val="24"/>
          <w:szCs w:val="24"/>
        </w:rPr>
        <w:t xml:space="preserve">be </w:t>
      </w:r>
      <w:r w:rsidRPr="006A0BC5">
        <w:rPr>
          <w:rFonts w:cs="ArialMT"/>
          <w:sz w:val="24"/>
          <w:szCs w:val="24"/>
        </w:rPr>
        <w:t xml:space="preserve">tener  en   cuenta </w:t>
      </w:r>
      <w:r w:rsidR="00895388" w:rsidRPr="006A0BC5">
        <w:rPr>
          <w:rFonts w:cs="ArialMT"/>
          <w:sz w:val="24"/>
          <w:szCs w:val="24"/>
        </w:rPr>
        <w:t xml:space="preserve">los  criterios establecidos en el reglamento técnico de iluminación y  </w:t>
      </w:r>
      <w:r w:rsidR="00DF0DE8" w:rsidRPr="006A0BC5">
        <w:rPr>
          <w:rFonts w:cs="ArialMT"/>
          <w:sz w:val="24"/>
          <w:szCs w:val="24"/>
        </w:rPr>
        <w:t>Alumbrado</w:t>
      </w:r>
      <w:r w:rsidR="000414B1">
        <w:rPr>
          <w:rFonts w:cs="ArialMT"/>
          <w:sz w:val="24"/>
          <w:szCs w:val="24"/>
        </w:rPr>
        <w:t xml:space="preserve"> </w:t>
      </w:r>
      <w:r w:rsidR="00DF0DE8" w:rsidRPr="006A0BC5">
        <w:rPr>
          <w:rFonts w:cs="ArialMT"/>
          <w:sz w:val="24"/>
          <w:szCs w:val="24"/>
        </w:rPr>
        <w:t>Público</w:t>
      </w:r>
      <w:r w:rsidR="00895388" w:rsidRPr="006A0BC5">
        <w:rPr>
          <w:rFonts w:cs="ArialMT"/>
          <w:sz w:val="24"/>
          <w:szCs w:val="24"/>
        </w:rPr>
        <w:t xml:space="preserve">  RETILAP sección 610.3 y sección 520  </w:t>
      </w:r>
      <w:r w:rsidR="000C014D" w:rsidRPr="006A0BC5">
        <w:rPr>
          <w:rFonts w:cs="ArialMT"/>
          <w:sz w:val="24"/>
          <w:szCs w:val="24"/>
        </w:rPr>
        <w:t>así</w:t>
      </w:r>
      <w:r w:rsidR="00895388" w:rsidRPr="006A0BC5">
        <w:rPr>
          <w:rFonts w:cs="ArialMT"/>
          <w:sz w:val="24"/>
          <w:szCs w:val="24"/>
        </w:rPr>
        <w:t xml:space="preserve">  como los  mecanismos  de  </w:t>
      </w:r>
      <w:r w:rsidR="00476D18" w:rsidRPr="006A0BC5">
        <w:rPr>
          <w:rFonts w:cs="ArialMT"/>
          <w:sz w:val="24"/>
          <w:szCs w:val="24"/>
        </w:rPr>
        <w:t>control</w:t>
      </w:r>
      <w:r w:rsidR="00895388" w:rsidRPr="006A0BC5">
        <w:rPr>
          <w:rFonts w:cs="ArialMT"/>
          <w:sz w:val="24"/>
          <w:szCs w:val="24"/>
        </w:rPr>
        <w:t xml:space="preserve">  de  </w:t>
      </w:r>
      <w:r w:rsidR="00476D18" w:rsidRPr="006A0BC5">
        <w:rPr>
          <w:rFonts w:cs="ArialMT"/>
          <w:sz w:val="24"/>
          <w:szCs w:val="24"/>
        </w:rPr>
        <w:t>polución</w:t>
      </w:r>
      <w:r w:rsidR="00895388" w:rsidRPr="006A0BC5">
        <w:rPr>
          <w:rFonts w:cs="ArialMT"/>
          <w:sz w:val="24"/>
          <w:szCs w:val="24"/>
        </w:rPr>
        <w:t xml:space="preserve">  lumínica y los  lineamientos de Uso Racional y Eficiente </w:t>
      </w:r>
      <w:r w:rsidR="000C014D" w:rsidRPr="006A0BC5">
        <w:rPr>
          <w:rFonts w:cs="ArialMT"/>
          <w:sz w:val="24"/>
          <w:szCs w:val="24"/>
        </w:rPr>
        <w:t>de</w:t>
      </w:r>
      <w:r w:rsidR="00895388" w:rsidRPr="006A0BC5">
        <w:rPr>
          <w:rFonts w:cs="ArialMT"/>
          <w:sz w:val="24"/>
          <w:szCs w:val="24"/>
        </w:rPr>
        <w:t xml:space="preserve"> la  </w:t>
      </w:r>
      <w:r w:rsidR="00476D18" w:rsidRPr="006A0BC5">
        <w:rPr>
          <w:rFonts w:cs="ArialMT"/>
          <w:sz w:val="24"/>
          <w:szCs w:val="24"/>
        </w:rPr>
        <w:t>energía</w:t>
      </w:r>
      <w:r w:rsidR="00895388" w:rsidRPr="006A0BC5">
        <w:rPr>
          <w:rFonts w:cs="ArialMT"/>
          <w:sz w:val="24"/>
          <w:szCs w:val="24"/>
        </w:rPr>
        <w:t xml:space="preserve"> URE.</w:t>
      </w:r>
    </w:p>
    <w:p w:rsidR="00895388" w:rsidRPr="006A0BC5" w:rsidRDefault="00895388" w:rsidP="000C014D">
      <w:pPr>
        <w:autoSpaceDE w:val="0"/>
        <w:autoSpaceDN w:val="0"/>
        <w:adjustRightInd w:val="0"/>
        <w:jc w:val="both"/>
        <w:rPr>
          <w:rFonts w:cs="ArialMT"/>
          <w:sz w:val="24"/>
          <w:szCs w:val="24"/>
        </w:rPr>
      </w:pPr>
    </w:p>
    <w:p w:rsidR="00476D18" w:rsidRPr="006A0BC5" w:rsidRDefault="00476D18" w:rsidP="000C014D">
      <w:pPr>
        <w:autoSpaceDE w:val="0"/>
        <w:autoSpaceDN w:val="0"/>
        <w:adjustRightInd w:val="0"/>
        <w:jc w:val="both"/>
        <w:rPr>
          <w:rFonts w:cs="ArialMT"/>
          <w:sz w:val="24"/>
          <w:szCs w:val="24"/>
        </w:rPr>
      </w:pPr>
      <w:r w:rsidRPr="006A0BC5">
        <w:rPr>
          <w:rFonts w:cs="ArialMT"/>
          <w:sz w:val="24"/>
          <w:szCs w:val="24"/>
        </w:rPr>
        <w:t xml:space="preserve">En el plano deben  estar  referenciadas  según sea el caso, las  vías,  senderos peatonales,  parques o  unidades  deportivas  a  iluminar;  </w:t>
      </w:r>
      <w:r w:rsidR="00462156" w:rsidRPr="006A0BC5">
        <w:rPr>
          <w:rFonts w:cs="ArialMT"/>
          <w:sz w:val="24"/>
          <w:szCs w:val="24"/>
        </w:rPr>
        <w:t>así</w:t>
      </w:r>
      <w:r w:rsidRPr="006A0BC5">
        <w:rPr>
          <w:rFonts w:cs="ArialMT"/>
          <w:sz w:val="24"/>
          <w:szCs w:val="24"/>
        </w:rPr>
        <w:t xml:space="preserve"> mismo la  </w:t>
      </w:r>
      <w:r w:rsidR="00E00EF1" w:rsidRPr="006A0BC5">
        <w:rPr>
          <w:rFonts w:cs="ArialMT"/>
          <w:sz w:val="24"/>
          <w:szCs w:val="24"/>
        </w:rPr>
        <w:t>tipi</w:t>
      </w:r>
      <w:r w:rsidR="00E00EF1">
        <w:rPr>
          <w:rFonts w:cs="ArialMT"/>
          <w:sz w:val="24"/>
          <w:szCs w:val="24"/>
        </w:rPr>
        <w:t>fi</w:t>
      </w:r>
      <w:r w:rsidR="00E00EF1" w:rsidRPr="006A0BC5">
        <w:rPr>
          <w:rFonts w:cs="ArialMT"/>
          <w:sz w:val="24"/>
          <w:szCs w:val="24"/>
        </w:rPr>
        <w:t>cación</w:t>
      </w:r>
      <w:r w:rsidRPr="006A0BC5">
        <w:rPr>
          <w:rFonts w:cs="ArialMT"/>
          <w:sz w:val="24"/>
          <w:szCs w:val="24"/>
        </w:rPr>
        <w:t xml:space="preserve"> de los individuos arbóreos (dimensiones,  tipo de  follaje, </w:t>
      </w:r>
      <w:r w:rsidR="00462156" w:rsidRPr="006A0BC5">
        <w:rPr>
          <w:rFonts w:cs="ArialMT"/>
          <w:sz w:val="24"/>
          <w:szCs w:val="24"/>
        </w:rPr>
        <w:t>individuos</w:t>
      </w:r>
      <w:r w:rsidRPr="006A0BC5">
        <w:rPr>
          <w:rFonts w:cs="ArialMT"/>
          <w:sz w:val="24"/>
          <w:szCs w:val="24"/>
        </w:rPr>
        <w:t xml:space="preserve"> arbóreos </w:t>
      </w:r>
      <w:r w:rsidR="00462156" w:rsidRPr="006A0BC5">
        <w:rPr>
          <w:rFonts w:cs="ArialMT"/>
          <w:sz w:val="24"/>
          <w:szCs w:val="24"/>
        </w:rPr>
        <w:t>existentes</w:t>
      </w:r>
      <w:r w:rsidRPr="006A0BC5">
        <w:rPr>
          <w:rFonts w:cs="ArialMT"/>
          <w:sz w:val="24"/>
          <w:szCs w:val="24"/>
        </w:rPr>
        <w:t xml:space="preserve">  y proyectados).</w:t>
      </w:r>
    </w:p>
    <w:p w:rsidR="00476D18" w:rsidRPr="006A0BC5" w:rsidRDefault="00476D18" w:rsidP="000C014D">
      <w:pPr>
        <w:autoSpaceDE w:val="0"/>
        <w:autoSpaceDN w:val="0"/>
        <w:adjustRightInd w:val="0"/>
        <w:jc w:val="both"/>
        <w:rPr>
          <w:rFonts w:cs="ArialMT"/>
          <w:sz w:val="24"/>
          <w:szCs w:val="24"/>
        </w:rPr>
      </w:pPr>
    </w:p>
    <w:p w:rsidR="00476D18" w:rsidRPr="006A0BC5" w:rsidRDefault="00476D18" w:rsidP="000C014D">
      <w:pPr>
        <w:autoSpaceDE w:val="0"/>
        <w:autoSpaceDN w:val="0"/>
        <w:adjustRightInd w:val="0"/>
        <w:jc w:val="both"/>
        <w:rPr>
          <w:rFonts w:cs="ArialMT"/>
          <w:sz w:val="24"/>
          <w:szCs w:val="24"/>
        </w:rPr>
      </w:pPr>
      <w:r w:rsidRPr="006A0BC5">
        <w:rPr>
          <w:rFonts w:cs="ArialMT"/>
          <w:sz w:val="24"/>
          <w:szCs w:val="24"/>
        </w:rPr>
        <w:t xml:space="preserve">La persona responsable  del  diseño de  un  sistema de  iluminación </w:t>
      </w:r>
      <w:r w:rsidR="00462156" w:rsidRPr="006A0BC5">
        <w:rPr>
          <w:rFonts w:cs="ArialMT"/>
          <w:sz w:val="24"/>
          <w:szCs w:val="24"/>
        </w:rPr>
        <w:t>deberá</w:t>
      </w:r>
      <w:r w:rsidRPr="006A0BC5">
        <w:rPr>
          <w:rFonts w:cs="ArialMT"/>
          <w:sz w:val="24"/>
          <w:szCs w:val="24"/>
        </w:rPr>
        <w:t xml:space="preserve"> entregar un documento en el  cual manifieste que  el  diseño cumple  con los  requisitos aplicables del  RETILAP y  además  deberá contener su nombre,  su  firma,  matricula profesional  según lo  indicado  en la  sección 110.3 del RETILAP.</w:t>
      </w:r>
    </w:p>
    <w:p w:rsidR="00895388" w:rsidRPr="006A0BC5" w:rsidRDefault="00895388" w:rsidP="000C014D">
      <w:pPr>
        <w:autoSpaceDE w:val="0"/>
        <w:autoSpaceDN w:val="0"/>
        <w:adjustRightInd w:val="0"/>
        <w:jc w:val="both"/>
        <w:rPr>
          <w:rFonts w:cs="ArialMT"/>
          <w:sz w:val="24"/>
          <w:szCs w:val="24"/>
        </w:rPr>
      </w:pPr>
    </w:p>
    <w:p w:rsidR="00AB4726" w:rsidRPr="006A0BC5" w:rsidRDefault="00AB4726" w:rsidP="000C014D">
      <w:pPr>
        <w:autoSpaceDE w:val="0"/>
        <w:autoSpaceDN w:val="0"/>
        <w:adjustRightInd w:val="0"/>
        <w:jc w:val="both"/>
        <w:rPr>
          <w:rFonts w:cs="ArialMT"/>
          <w:sz w:val="24"/>
          <w:szCs w:val="24"/>
        </w:rPr>
      </w:pPr>
      <w:r w:rsidRPr="006A0BC5">
        <w:rPr>
          <w:rFonts w:cs="ArialMT"/>
          <w:sz w:val="24"/>
          <w:szCs w:val="24"/>
        </w:rPr>
        <w:t xml:space="preserve">En cuanto a la categorización nivel A, B ó C del proyecto por cantidad de luminarias a instalar (P) o longitud de excavación (L) para la </w:t>
      </w:r>
      <w:proofErr w:type="spellStart"/>
      <w:r w:rsidRPr="006A0BC5">
        <w:rPr>
          <w:rFonts w:cs="ArialMT"/>
          <w:sz w:val="24"/>
          <w:szCs w:val="24"/>
        </w:rPr>
        <w:t>ductería</w:t>
      </w:r>
      <w:proofErr w:type="spellEnd"/>
      <w:r w:rsidRPr="006A0BC5">
        <w:rPr>
          <w:rFonts w:cs="ArialMT"/>
          <w:sz w:val="24"/>
          <w:szCs w:val="24"/>
        </w:rPr>
        <w:t xml:space="preserve">, para la red subterránea de </w:t>
      </w:r>
      <w:r w:rsidR="00DF0DE8" w:rsidRPr="006A0BC5">
        <w:rPr>
          <w:rFonts w:cs="ArialMT"/>
          <w:sz w:val="24"/>
          <w:szCs w:val="24"/>
        </w:rPr>
        <w:t>Alumbrado</w:t>
      </w:r>
      <w:r w:rsidR="009F692B">
        <w:rPr>
          <w:rFonts w:cs="ArialMT"/>
          <w:sz w:val="24"/>
          <w:szCs w:val="24"/>
        </w:rPr>
        <w:t xml:space="preserve"> </w:t>
      </w:r>
      <w:r w:rsidR="00DF0DE8" w:rsidRPr="006A0BC5">
        <w:rPr>
          <w:rFonts w:cs="ArialMT"/>
          <w:sz w:val="24"/>
          <w:szCs w:val="24"/>
        </w:rPr>
        <w:t>Público</w:t>
      </w:r>
      <w:r w:rsidRPr="006A0BC5">
        <w:rPr>
          <w:rFonts w:cs="ArialMT"/>
          <w:sz w:val="24"/>
          <w:szCs w:val="24"/>
        </w:rPr>
        <w:t xml:space="preserve">, dependiendo de la zona a intervenir, deberá aplicarse la Tabla 610.2 del RETILAP. En este punto, se hace énfasis en el cumplimiento de los requerimientos para los proyectos de alto impacto (Nivel C), los cuales deben cumplir completamente con el procedimiento para el diseño establecido en la sección 610 del RETILAP; esta categorización está sujeta a la tipificación de vías descrita por el </w:t>
      </w:r>
      <w:r w:rsidR="00DF0DE8" w:rsidRPr="006A0BC5">
        <w:rPr>
          <w:rFonts w:cs="ArialMT"/>
          <w:sz w:val="24"/>
          <w:szCs w:val="24"/>
        </w:rPr>
        <w:t>Municipio</w:t>
      </w:r>
    </w:p>
    <w:p w:rsidR="00AB4726" w:rsidRPr="006A0BC5" w:rsidRDefault="00AB4726" w:rsidP="000C014D">
      <w:pPr>
        <w:autoSpaceDE w:val="0"/>
        <w:autoSpaceDN w:val="0"/>
        <w:adjustRightInd w:val="0"/>
        <w:jc w:val="both"/>
        <w:rPr>
          <w:rFonts w:cs="Helvetica"/>
          <w:sz w:val="24"/>
          <w:szCs w:val="24"/>
        </w:rPr>
      </w:pPr>
    </w:p>
    <w:p w:rsidR="00AB4726" w:rsidRPr="006A0BC5" w:rsidRDefault="00AB4726" w:rsidP="000C014D">
      <w:pPr>
        <w:autoSpaceDE w:val="0"/>
        <w:autoSpaceDN w:val="0"/>
        <w:adjustRightInd w:val="0"/>
        <w:jc w:val="both"/>
        <w:rPr>
          <w:rFonts w:cs="ArialMT"/>
          <w:sz w:val="24"/>
          <w:szCs w:val="24"/>
        </w:rPr>
      </w:pPr>
      <w:r w:rsidRPr="006A0BC5">
        <w:rPr>
          <w:rFonts w:cs="ArialMT"/>
          <w:sz w:val="24"/>
          <w:szCs w:val="24"/>
        </w:rPr>
        <w:t xml:space="preserve">Los requisitos de los productos a utilizar deberán cumplir con lo establecido en el Capítulo 3 del RETILAP, lo cual deberá demostrarse mediante certificado de conformidad. Los productos a ser utilizados para la instalación del amoblamiento del </w:t>
      </w:r>
      <w:r w:rsidR="00DF0DE8" w:rsidRPr="006A0BC5">
        <w:rPr>
          <w:rFonts w:cs="ArialMT"/>
          <w:sz w:val="24"/>
          <w:szCs w:val="24"/>
        </w:rPr>
        <w:t>Alumbrado</w:t>
      </w:r>
      <w:r w:rsidR="00665A1A">
        <w:rPr>
          <w:rFonts w:cs="ArialMT"/>
          <w:sz w:val="24"/>
          <w:szCs w:val="24"/>
        </w:rPr>
        <w:t xml:space="preserve"> </w:t>
      </w:r>
      <w:r w:rsidR="00DF0DE8" w:rsidRPr="006A0BC5">
        <w:rPr>
          <w:rFonts w:cs="ArialMT"/>
          <w:sz w:val="24"/>
          <w:szCs w:val="24"/>
        </w:rPr>
        <w:t>Público</w:t>
      </w:r>
      <w:r w:rsidRPr="006A0BC5">
        <w:rPr>
          <w:rFonts w:cs="ArialMT"/>
          <w:sz w:val="24"/>
          <w:szCs w:val="24"/>
        </w:rPr>
        <w:t xml:space="preserve">, deben cumplir con los estándares y normatividad de EPM y del </w:t>
      </w:r>
      <w:r w:rsidR="00DF0DE8" w:rsidRPr="006A0BC5">
        <w:rPr>
          <w:rFonts w:cs="ArialMT"/>
          <w:sz w:val="24"/>
          <w:szCs w:val="24"/>
        </w:rPr>
        <w:t>Municipio</w:t>
      </w:r>
      <w:r w:rsidRPr="006A0BC5">
        <w:rPr>
          <w:rFonts w:cs="ArialMT"/>
          <w:sz w:val="24"/>
          <w:szCs w:val="24"/>
        </w:rPr>
        <w:t xml:space="preserve"> de Bello.</w:t>
      </w:r>
    </w:p>
    <w:p w:rsidR="00E00EF1" w:rsidRPr="006A0BC5" w:rsidRDefault="00E00EF1" w:rsidP="000C014D">
      <w:pPr>
        <w:autoSpaceDE w:val="0"/>
        <w:autoSpaceDN w:val="0"/>
        <w:adjustRightInd w:val="0"/>
        <w:jc w:val="both"/>
        <w:rPr>
          <w:rFonts w:cs="Helvetica"/>
          <w:sz w:val="24"/>
          <w:szCs w:val="24"/>
        </w:rPr>
      </w:pPr>
    </w:p>
    <w:p w:rsidR="00AB4726" w:rsidRPr="006A0BC5" w:rsidRDefault="00AB4726" w:rsidP="000C014D">
      <w:pPr>
        <w:autoSpaceDE w:val="0"/>
        <w:autoSpaceDN w:val="0"/>
        <w:adjustRightInd w:val="0"/>
        <w:jc w:val="both"/>
        <w:rPr>
          <w:rFonts w:cs="ArialMT"/>
          <w:sz w:val="24"/>
          <w:szCs w:val="24"/>
        </w:rPr>
      </w:pPr>
      <w:r w:rsidRPr="006A0BC5">
        <w:rPr>
          <w:rFonts w:cs="ArialMT"/>
          <w:sz w:val="24"/>
          <w:szCs w:val="24"/>
        </w:rPr>
        <w:t>De otro lado, los diseños eléctricos y la construcción deben cumplir con el</w:t>
      </w:r>
      <w:r w:rsidR="008F187B">
        <w:rPr>
          <w:rFonts w:cs="ArialMT"/>
          <w:sz w:val="24"/>
          <w:szCs w:val="24"/>
        </w:rPr>
        <w:t xml:space="preserve"> </w:t>
      </w:r>
      <w:r w:rsidRPr="006A0BC5">
        <w:rPr>
          <w:rFonts w:cs="ArialMT"/>
          <w:sz w:val="24"/>
          <w:szCs w:val="24"/>
        </w:rPr>
        <w:t>Reglamento Técnico de Instalaciones Eléctricas RETIE.</w:t>
      </w:r>
    </w:p>
    <w:p w:rsidR="00AB4726" w:rsidRDefault="00AB4726" w:rsidP="000C014D">
      <w:pPr>
        <w:autoSpaceDE w:val="0"/>
        <w:autoSpaceDN w:val="0"/>
        <w:adjustRightInd w:val="0"/>
        <w:jc w:val="both"/>
        <w:rPr>
          <w:rFonts w:cs="Helvetica"/>
          <w:sz w:val="24"/>
          <w:szCs w:val="24"/>
        </w:rPr>
      </w:pPr>
    </w:p>
    <w:p w:rsidR="000A0A0A" w:rsidRPr="00307E78" w:rsidRDefault="00307E78" w:rsidP="00307E78">
      <w:pPr>
        <w:autoSpaceDE w:val="0"/>
        <w:autoSpaceDN w:val="0"/>
        <w:adjustRightInd w:val="0"/>
        <w:ind w:firstLine="0"/>
        <w:jc w:val="both"/>
        <w:rPr>
          <w:rFonts w:eastAsiaTheme="majorEastAsia" w:cstheme="majorBidi"/>
          <w:color w:val="4F81BD" w:themeColor="accent1"/>
          <w:sz w:val="24"/>
          <w:szCs w:val="24"/>
        </w:rPr>
      </w:pPr>
      <w:r w:rsidRPr="00307E78">
        <w:rPr>
          <w:rFonts w:eastAsiaTheme="majorEastAsia" w:cstheme="majorBidi"/>
          <w:color w:val="4F81BD" w:themeColor="accent1"/>
          <w:sz w:val="24"/>
          <w:szCs w:val="24"/>
        </w:rPr>
        <w:t>EVALUACION</w:t>
      </w:r>
    </w:p>
    <w:p w:rsidR="000A0A0A" w:rsidRPr="006A0BC5" w:rsidRDefault="000A0A0A" w:rsidP="000C014D">
      <w:pPr>
        <w:autoSpaceDE w:val="0"/>
        <w:autoSpaceDN w:val="0"/>
        <w:adjustRightInd w:val="0"/>
        <w:jc w:val="both"/>
        <w:rPr>
          <w:rFonts w:cs="Helvetica"/>
          <w:sz w:val="24"/>
          <w:szCs w:val="24"/>
        </w:rPr>
      </w:pPr>
    </w:p>
    <w:p w:rsidR="00AA0445" w:rsidRPr="006A0BC5" w:rsidRDefault="00AB4726" w:rsidP="000C014D">
      <w:pPr>
        <w:pStyle w:val="Prrafodelista"/>
        <w:numPr>
          <w:ilvl w:val="0"/>
          <w:numId w:val="3"/>
        </w:numPr>
        <w:autoSpaceDE w:val="0"/>
        <w:autoSpaceDN w:val="0"/>
        <w:adjustRightInd w:val="0"/>
        <w:jc w:val="both"/>
        <w:rPr>
          <w:rFonts w:cs="Helvetica"/>
          <w:sz w:val="24"/>
          <w:szCs w:val="24"/>
        </w:rPr>
      </w:pPr>
      <w:r w:rsidRPr="006A0BC5">
        <w:rPr>
          <w:rFonts w:cs="Helvetica"/>
          <w:sz w:val="24"/>
          <w:szCs w:val="24"/>
        </w:rPr>
        <w:t xml:space="preserve">Enviar una copia del proyecto de </w:t>
      </w:r>
      <w:r w:rsidR="00DF0DE8" w:rsidRPr="006A0BC5">
        <w:rPr>
          <w:rFonts w:cs="Helvetica"/>
          <w:sz w:val="24"/>
          <w:szCs w:val="24"/>
        </w:rPr>
        <w:t>Alumbrado</w:t>
      </w:r>
      <w:r w:rsidR="00A242A0">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(plano y memoria decálculo) a la </w:t>
      </w:r>
      <w:r w:rsidR="00DF0DE8" w:rsidRPr="006A0BC5">
        <w:rPr>
          <w:rFonts w:cs="Helvetica"/>
          <w:sz w:val="24"/>
          <w:szCs w:val="24"/>
        </w:rPr>
        <w:t>Concesión</w:t>
      </w:r>
      <w:r w:rsidR="00985CBF" w:rsidRPr="006A0BC5">
        <w:rPr>
          <w:rFonts w:cs="Helvetica"/>
          <w:sz w:val="24"/>
          <w:szCs w:val="24"/>
        </w:rPr>
        <w:t xml:space="preserve"> de </w:t>
      </w:r>
      <w:r w:rsidR="00DF0DE8" w:rsidRPr="006A0BC5">
        <w:rPr>
          <w:rFonts w:cs="Helvetica"/>
          <w:sz w:val="24"/>
          <w:szCs w:val="24"/>
        </w:rPr>
        <w:t>Alumbrado</w:t>
      </w:r>
      <w:r w:rsidR="00A242A0">
        <w:rPr>
          <w:rFonts w:cs="Helvetica"/>
          <w:sz w:val="24"/>
          <w:szCs w:val="24"/>
        </w:rPr>
        <w:t xml:space="preserve"> </w:t>
      </w:r>
      <w:r w:rsidR="00DF0DE8" w:rsidRPr="006A0BC5">
        <w:rPr>
          <w:rFonts w:cs="Helvetica"/>
          <w:sz w:val="24"/>
          <w:szCs w:val="24"/>
        </w:rPr>
        <w:t>Público</w:t>
      </w:r>
      <w:r w:rsidR="00985CBF" w:rsidRPr="006A0BC5">
        <w:rPr>
          <w:rFonts w:cs="Helvetica"/>
          <w:sz w:val="24"/>
          <w:szCs w:val="24"/>
        </w:rPr>
        <w:t xml:space="preserve"> del </w:t>
      </w:r>
      <w:r w:rsidR="00DF0DE8" w:rsidRPr="006A0BC5">
        <w:rPr>
          <w:rFonts w:cs="Helvetica"/>
          <w:sz w:val="24"/>
          <w:szCs w:val="24"/>
        </w:rPr>
        <w:t>Municipio</w:t>
      </w:r>
      <w:r w:rsidR="00985CBF" w:rsidRPr="006A0BC5">
        <w:rPr>
          <w:rFonts w:cs="Helvetica"/>
          <w:sz w:val="24"/>
          <w:szCs w:val="24"/>
        </w:rPr>
        <w:t xml:space="preserve"> de Bello en la </w:t>
      </w:r>
      <w:r w:rsidRPr="006A0BC5">
        <w:rPr>
          <w:rFonts w:cs="Helvetica"/>
          <w:sz w:val="24"/>
          <w:szCs w:val="24"/>
        </w:rPr>
        <w:t>d</w:t>
      </w:r>
      <w:r w:rsidR="00985CBF" w:rsidRPr="006A0BC5">
        <w:rPr>
          <w:rFonts w:cs="Helvetica"/>
          <w:sz w:val="24"/>
          <w:szCs w:val="24"/>
        </w:rPr>
        <w:t xml:space="preserve">irección, Dg 50 a # 42b -07 </w:t>
      </w:r>
      <w:r w:rsidRPr="006A0BC5">
        <w:rPr>
          <w:rFonts w:cs="Helvetica"/>
          <w:sz w:val="24"/>
          <w:szCs w:val="24"/>
        </w:rPr>
        <w:t>, para su revisión y posterior aprobación.</w:t>
      </w:r>
      <w:r w:rsidR="00A242A0">
        <w:rPr>
          <w:rFonts w:cs="Helvetica"/>
          <w:sz w:val="24"/>
          <w:szCs w:val="24"/>
        </w:rPr>
        <w:t xml:space="preserve"> </w:t>
      </w:r>
      <w:r w:rsidRPr="006A0BC5">
        <w:rPr>
          <w:rFonts w:cs="Helvetica"/>
          <w:sz w:val="24"/>
          <w:szCs w:val="24"/>
        </w:rPr>
        <w:t xml:space="preserve">Se debe entregar siempre el proyecto </w:t>
      </w:r>
      <w:r w:rsidR="00985CBF" w:rsidRPr="006A0BC5">
        <w:rPr>
          <w:rFonts w:cs="Helvetica"/>
          <w:sz w:val="24"/>
          <w:szCs w:val="24"/>
        </w:rPr>
        <w:t>en original y copia, donde se deben incluir todos los datos</w:t>
      </w:r>
      <w:r w:rsidR="00AA0445" w:rsidRPr="006A0BC5">
        <w:rPr>
          <w:rFonts w:cs="Helvetica"/>
          <w:sz w:val="24"/>
          <w:szCs w:val="24"/>
        </w:rPr>
        <w:t xml:space="preserve"> en </w:t>
      </w:r>
      <w:r w:rsidR="00985CBF" w:rsidRPr="006A0BC5">
        <w:rPr>
          <w:rFonts w:cs="Helvetica"/>
          <w:sz w:val="24"/>
          <w:szCs w:val="24"/>
        </w:rPr>
        <w:t>un oficio.</w:t>
      </w:r>
    </w:p>
    <w:p w:rsidR="00AA0445" w:rsidRPr="006A0BC5" w:rsidRDefault="00AA0445" w:rsidP="000C014D">
      <w:pPr>
        <w:pStyle w:val="Prrafodelista"/>
        <w:autoSpaceDE w:val="0"/>
        <w:autoSpaceDN w:val="0"/>
        <w:adjustRightInd w:val="0"/>
        <w:ind w:left="360"/>
        <w:jc w:val="both"/>
        <w:rPr>
          <w:rFonts w:cs="Helvetica"/>
          <w:sz w:val="24"/>
          <w:szCs w:val="24"/>
        </w:rPr>
      </w:pPr>
    </w:p>
    <w:p w:rsidR="00AB4726" w:rsidRPr="006A0BC5" w:rsidRDefault="00AB4726" w:rsidP="000C014D">
      <w:pPr>
        <w:pStyle w:val="Prrafodelista"/>
        <w:autoSpaceDE w:val="0"/>
        <w:autoSpaceDN w:val="0"/>
        <w:adjustRightInd w:val="0"/>
        <w:ind w:left="360"/>
        <w:jc w:val="both"/>
        <w:rPr>
          <w:rFonts w:cs="Helvetica"/>
          <w:sz w:val="24"/>
          <w:szCs w:val="24"/>
        </w:rPr>
      </w:pPr>
      <w:r w:rsidRPr="006A0BC5">
        <w:rPr>
          <w:rFonts w:cs="Helvetica"/>
          <w:sz w:val="24"/>
          <w:szCs w:val="24"/>
        </w:rPr>
        <w:t xml:space="preserve">El proyecto de </w:t>
      </w:r>
      <w:r w:rsidR="00DF0DE8" w:rsidRPr="006A0BC5">
        <w:rPr>
          <w:rFonts w:cs="Helvetica"/>
          <w:sz w:val="24"/>
          <w:szCs w:val="24"/>
        </w:rPr>
        <w:t>Alumbrado</w:t>
      </w:r>
      <w:r w:rsidRPr="006A0BC5">
        <w:rPr>
          <w:rFonts w:cs="Helvetica"/>
          <w:sz w:val="24"/>
          <w:szCs w:val="24"/>
        </w:rPr>
        <w:t xml:space="preserve"> deberá contener la siguiente información:</w:t>
      </w:r>
    </w:p>
    <w:p w:rsidR="00985CBF" w:rsidRPr="006A0BC5" w:rsidRDefault="006D673C" w:rsidP="006D673C">
      <w:pPr>
        <w:tabs>
          <w:tab w:val="left" w:pos="1320"/>
        </w:tabs>
        <w:autoSpaceDE w:val="0"/>
        <w:autoSpaceDN w:val="0"/>
        <w:adjustRightInd w:val="0"/>
        <w:jc w:val="both"/>
        <w:rPr>
          <w:rFonts w:cs="Helvetica"/>
          <w:sz w:val="24"/>
          <w:szCs w:val="24"/>
        </w:rPr>
      </w:pPr>
      <w:r w:rsidRPr="006A0BC5">
        <w:rPr>
          <w:rFonts w:cs="Helvetica"/>
          <w:sz w:val="24"/>
          <w:szCs w:val="24"/>
        </w:rPr>
        <w:tab/>
      </w:r>
    </w:p>
    <w:p w:rsidR="006D673C" w:rsidRPr="006A0BC5" w:rsidRDefault="006D673C" w:rsidP="006D673C">
      <w:pPr>
        <w:pStyle w:val="Prrafodelista"/>
        <w:numPr>
          <w:ilvl w:val="0"/>
          <w:numId w:val="5"/>
        </w:numPr>
        <w:autoSpaceDE w:val="0"/>
        <w:autoSpaceDN w:val="0"/>
        <w:adjustRightInd w:val="0"/>
        <w:jc w:val="both"/>
        <w:rPr>
          <w:rFonts w:cs="Arial-BoldMT"/>
          <w:bCs/>
          <w:sz w:val="24"/>
          <w:szCs w:val="24"/>
        </w:rPr>
      </w:pPr>
      <w:r w:rsidRPr="006A0BC5">
        <w:rPr>
          <w:rFonts w:cs="Arial-BoldMT"/>
          <w:bCs/>
          <w:sz w:val="24"/>
          <w:szCs w:val="24"/>
        </w:rPr>
        <w:t>Descripción del proyecto</w:t>
      </w:r>
    </w:p>
    <w:p w:rsidR="006D673C" w:rsidRPr="006A0BC5" w:rsidRDefault="006D673C" w:rsidP="006D673C">
      <w:pPr>
        <w:pStyle w:val="Prrafodelista"/>
        <w:numPr>
          <w:ilvl w:val="0"/>
          <w:numId w:val="12"/>
        </w:numPr>
        <w:autoSpaceDE w:val="0"/>
        <w:autoSpaceDN w:val="0"/>
        <w:adjustRightInd w:val="0"/>
        <w:jc w:val="both"/>
        <w:rPr>
          <w:rFonts w:eastAsia="SymbolMT" w:cs="ArialMT"/>
          <w:sz w:val="24"/>
          <w:szCs w:val="24"/>
        </w:rPr>
      </w:pPr>
      <w:r w:rsidRPr="006A0BC5">
        <w:rPr>
          <w:rFonts w:eastAsia="SymbolMT" w:cs="ArialMT"/>
          <w:sz w:val="24"/>
          <w:szCs w:val="24"/>
        </w:rPr>
        <w:t>Objeto y alcance</w:t>
      </w:r>
    </w:p>
    <w:p w:rsidR="006D673C" w:rsidRPr="006A0BC5" w:rsidRDefault="006D673C" w:rsidP="006D673C">
      <w:pPr>
        <w:pStyle w:val="Prrafodelista"/>
        <w:numPr>
          <w:ilvl w:val="0"/>
          <w:numId w:val="12"/>
        </w:numPr>
        <w:autoSpaceDE w:val="0"/>
        <w:autoSpaceDN w:val="0"/>
        <w:adjustRightInd w:val="0"/>
        <w:jc w:val="both"/>
        <w:rPr>
          <w:rFonts w:eastAsia="SymbolMT" w:cs="ArialMT"/>
          <w:sz w:val="24"/>
          <w:szCs w:val="24"/>
        </w:rPr>
      </w:pPr>
      <w:r w:rsidRPr="006A0BC5">
        <w:rPr>
          <w:rFonts w:eastAsia="SymbolMT" w:cs="ArialMT"/>
          <w:sz w:val="24"/>
          <w:szCs w:val="24"/>
        </w:rPr>
        <w:t>Descripción del área a iluminar: Vías, plazoletas, alamedas, puentes peatonales, pasos subterráneos en cruce a desnivel, ciclo rutas, parques, etc.</w:t>
      </w:r>
    </w:p>
    <w:p w:rsidR="006D673C" w:rsidRPr="006A0BC5" w:rsidRDefault="006D673C" w:rsidP="006D673C">
      <w:pPr>
        <w:pStyle w:val="Prrafodelista"/>
        <w:numPr>
          <w:ilvl w:val="0"/>
          <w:numId w:val="12"/>
        </w:numPr>
        <w:autoSpaceDE w:val="0"/>
        <w:autoSpaceDN w:val="0"/>
        <w:adjustRightInd w:val="0"/>
        <w:jc w:val="both"/>
        <w:rPr>
          <w:rFonts w:eastAsia="SymbolMT" w:cs="ArialMT"/>
          <w:sz w:val="24"/>
          <w:szCs w:val="24"/>
        </w:rPr>
      </w:pPr>
      <w:r w:rsidRPr="006A0BC5">
        <w:rPr>
          <w:rFonts w:eastAsia="SymbolMT" w:cs="ArialMT"/>
          <w:sz w:val="24"/>
          <w:szCs w:val="24"/>
        </w:rPr>
        <w:t>Clases de iluminación asignada a vías o áreas</w:t>
      </w:r>
    </w:p>
    <w:p w:rsidR="006D673C" w:rsidRPr="006A0BC5" w:rsidRDefault="006D673C" w:rsidP="006D673C">
      <w:pPr>
        <w:pStyle w:val="Prrafodelista"/>
        <w:numPr>
          <w:ilvl w:val="0"/>
          <w:numId w:val="12"/>
        </w:numPr>
        <w:autoSpaceDE w:val="0"/>
        <w:autoSpaceDN w:val="0"/>
        <w:adjustRightInd w:val="0"/>
        <w:jc w:val="both"/>
        <w:rPr>
          <w:rFonts w:eastAsia="SymbolMT" w:cs="ArialMT"/>
          <w:sz w:val="24"/>
          <w:szCs w:val="24"/>
        </w:rPr>
      </w:pPr>
      <w:r w:rsidRPr="006A0BC5">
        <w:rPr>
          <w:rFonts w:eastAsia="SymbolMT" w:cs="ArialMT"/>
          <w:sz w:val="24"/>
          <w:szCs w:val="24"/>
        </w:rPr>
        <w:t>Parámetros fotométricos y eléctricos a cumplir</w:t>
      </w:r>
    </w:p>
    <w:p w:rsidR="006D673C" w:rsidRPr="006A0BC5" w:rsidRDefault="006D673C" w:rsidP="006D673C">
      <w:pPr>
        <w:pStyle w:val="Prrafodelista"/>
        <w:numPr>
          <w:ilvl w:val="0"/>
          <w:numId w:val="12"/>
        </w:numPr>
        <w:autoSpaceDE w:val="0"/>
        <w:autoSpaceDN w:val="0"/>
        <w:adjustRightInd w:val="0"/>
        <w:jc w:val="both"/>
        <w:rPr>
          <w:rFonts w:eastAsia="SymbolMT" w:cs="ArialMT"/>
          <w:sz w:val="24"/>
          <w:szCs w:val="24"/>
        </w:rPr>
      </w:pPr>
      <w:r w:rsidRPr="006A0BC5">
        <w:rPr>
          <w:rFonts w:eastAsia="SymbolMT" w:cs="ArialMT"/>
          <w:sz w:val="24"/>
          <w:szCs w:val="24"/>
        </w:rPr>
        <w:t>Requisitos adicionales para los sistemas de iluminación y especificaciones del equipo a utilizar.</w:t>
      </w:r>
    </w:p>
    <w:p w:rsidR="006D673C" w:rsidRPr="006A0BC5" w:rsidRDefault="006D673C" w:rsidP="006D673C">
      <w:pPr>
        <w:pStyle w:val="Prrafodelista"/>
        <w:numPr>
          <w:ilvl w:val="0"/>
          <w:numId w:val="12"/>
        </w:numPr>
        <w:autoSpaceDE w:val="0"/>
        <w:autoSpaceDN w:val="0"/>
        <w:adjustRightInd w:val="0"/>
        <w:jc w:val="both"/>
        <w:rPr>
          <w:rFonts w:eastAsia="SymbolMT" w:cs="ArialMT"/>
          <w:sz w:val="24"/>
          <w:szCs w:val="24"/>
        </w:rPr>
      </w:pPr>
      <w:r w:rsidRPr="006A0BC5">
        <w:rPr>
          <w:rFonts w:eastAsia="SymbolMT" w:cs="ArialMT"/>
          <w:sz w:val="24"/>
          <w:szCs w:val="24"/>
        </w:rPr>
        <w:t>Tipo de postería y de red eléctrica.</w:t>
      </w:r>
    </w:p>
    <w:p w:rsidR="00AB4726" w:rsidRPr="006A0BC5" w:rsidRDefault="00AB4726" w:rsidP="000C014D">
      <w:pPr>
        <w:pStyle w:val="Prrafodelista"/>
        <w:numPr>
          <w:ilvl w:val="0"/>
          <w:numId w:val="5"/>
        </w:numPr>
        <w:autoSpaceDE w:val="0"/>
        <w:autoSpaceDN w:val="0"/>
        <w:adjustRightInd w:val="0"/>
        <w:jc w:val="both"/>
        <w:rPr>
          <w:rFonts w:cs="Helvetica"/>
          <w:sz w:val="24"/>
          <w:szCs w:val="24"/>
        </w:rPr>
      </w:pPr>
      <w:r w:rsidRPr="006A0BC5">
        <w:rPr>
          <w:rFonts w:cs="Helvetica"/>
          <w:sz w:val="24"/>
          <w:szCs w:val="24"/>
        </w:rPr>
        <w:t>Levantamiento de las redes eléctricas existentes de baja tensión, de media</w:t>
      </w:r>
      <w:r w:rsidR="00A55288">
        <w:rPr>
          <w:rFonts w:cs="Helvetica"/>
          <w:sz w:val="24"/>
          <w:szCs w:val="24"/>
        </w:rPr>
        <w:t xml:space="preserve"> </w:t>
      </w:r>
      <w:r w:rsidRPr="006A0BC5">
        <w:rPr>
          <w:rFonts w:cs="Helvetica"/>
          <w:sz w:val="24"/>
          <w:szCs w:val="24"/>
        </w:rPr>
        <w:t>tensión y alta tensión.</w:t>
      </w:r>
    </w:p>
    <w:p w:rsidR="00AB4726" w:rsidRPr="006A0BC5" w:rsidRDefault="00AB4726" w:rsidP="000C014D">
      <w:pPr>
        <w:pStyle w:val="Prrafodelista"/>
        <w:numPr>
          <w:ilvl w:val="0"/>
          <w:numId w:val="5"/>
        </w:numPr>
        <w:autoSpaceDE w:val="0"/>
        <w:autoSpaceDN w:val="0"/>
        <w:adjustRightInd w:val="0"/>
        <w:jc w:val="both"/>
        <w:rPr>
          <w:rFonts w:cs="Helvetica"/>
          <w:sz w:val="24"/>
          <w:szCs w:val="24"/>
        </w:rPr>
      </w:pPr>
      <w:r w:rsidRPr="006A0BC5">
        <w:rPr>
          <w:rFonts w:cs="Helvetica"/>
          <w:sz w:val="24"/>
          <w:szCs w:val="24"/>
        </w:rPr>
        <w:t xml:space="preserve">Red de </w:t>
      </w:r>
      <w:r w:rsidR="00DF0DE8" w:rsidRPr="006A0BC5">
        <w:rPr>
          <w:rFonts w:cs="Helvetica"/>
          <w:sz w:val="24"/>
          <w:szCs w:val="24"/>
        </w:rPr>
        <w:t>Alumbrado</w:t>
      </w:r>
      <w:r w:rsidR="00A55288">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existente y proyectada.</w:t>
      </w:r>
    </w:p>
    <w:p w:rsidR="00AB4726" w:rsidRPr="006A0BC5" w:rsidRDefault="00AB4726" w:rsidP="000C014D">
      <w:pPr>
        <w:pStyle w:val="Prrafodelista"/>
        <w:numPr>
          <w:ilvl w:val="0"/>
          <w:numId w:val="4"/>
        </w:numPr>
        <w:autoSpaceDE w:val="0"/>
        <w:autoSpaceDN w:val="0"/>
        <w:adjustRightInd w:val="0"/>
        <w:jc w:val="both"/>
        <w:rPr>
          <w:rFonts w:cs="Helvetica"/>
          <w:sz w:val="24"/>
          <w:szCs w:val="24"/>
        </w:rPr>
      </w:pPr>
      <w:r w:rsidRPr="006A0BC5">
        <w:rPr>
          <w:rFonts w:cs="Helvetica"/>
          <w:sz w:val="24"/>
          <w:szCs w:val="24"/>
        </w:rPr>
        <w:t>Detalle de las cajas de distribución RS3-016 AF. (Norma EPM).</w:t>
      </w:r>
      <w:r w:rsidR="00AB4DA9" w:rsidRPr="006A0BC5">
        <w:rPr>
          <w:rFonts w:cs="Helvetica"/>
          <w:sz w:val="24"/>
          <w:szCs w:val="24"/>
        </w:rPr>
        <w:t xml:space="preserve"> Y </w:t>
      </w:r>
      <w:r w:rsidRPr="006A0BC5">
        <w:rPr>
          <w:rFonts w:cs="Helvetica"/>
          <w:sz w:val="24"/>
          <w:szCs w:val="24"/>
        </w:rPr>
        <w:t>Detalle de las canalizaciones RS1-036 ø 2" PVC-DB. Para cruces de víaserán 2 ø 2" PVC-DB. (Norma EPM).</w:t>
      </w:r>
    </w:p>
    <w:p w:rsidR="00AB4726" w:rsidRPr="006A0BC5" w:rsidRDefault="00AB4726" w:rsidP="000C014D">
      <w:pPr>
        <w:pStyle w:val="Prrafodelista"/>
        <w:numPr>
          <w:ilvl w:val="0"/>
          <w:numId w:val="4"/>
        </w:numPr>
        <w:autoSpaceDE w:val="0"/>
        <w:autoSpaceDN w:val="0"/>
        <w:adjustRightInd w:val="0"/>
        <w:jc w:val="both"/>
        <w:rPr>
          <w:rFonts w:cs="Helvetica"/>
          <w:sz w:val="24"/>
          <w:szCs w:val="24"/>
        </w:rPr>
      </w:pPr>
      <w:r w:rsidRPr="006A0BC5">
        <w:rPr>
          <w:rFonts w:cs="Helvetica"/>
          <w:sz w:val="24"/>
          <w:szCs w:val="24"/>
        </w:rPr>
        <w:t>Cantidades de obra retiros y traslados (postes, luminarias, brazos,</w:t>
      </w:r>
      <w:r w:rsidR="004A70C5">
        <w:rPr>
          <w:rFonts w:cs="Helvetica"/>
          <w:sz w:val="24"/>
          <w:szCs w:val="24"/>
        </w:rPr>
        <w:t xml:space="preserve"> </w:t>
      </w:r>
      <w:r w:rsidR="00A826CD" w:rsidRPr="006A0BC5">
        <w:rPr>
          <w:rFonts w:cs="Helvetica"/>
          <w:sz w:val="24"/>
          <w:szCs w:val="24"/>
        </w:rPr>
        <w:t>c</w:t>
      </w:r>
      <w:r w:rsidRPr="006A0BC5">
        <w:rPr>
          <w:rFonts w:cs="Helvetica"/>
          <w:sz w:val="24"/>
          <w:szCs w:val="24"/>
        </w:rPr>
        <w:t>onductores, canalizaciones, cámaras de inspección, acometida y</w:t>
      </w:r>
      <w:r w:rsidR="004A70C5">
        <w:rPr>
          <w:rFonts w:cs="Helvetica"/>
          <w:sz w:val="24"/>
          <w:szCs w:val="24"/>
        </w:rPr>
        <w:t xml:space="preserve"> </w:t>
      </w:r>
      <w:r w:rsidR="00AB4DA9" w:rsidRPr="006A0BC5">
        <w:rPr>
          <w:rFonts w:cs="Helvetica"/>
          <w:sz w:val="24"/>
          <w:szCs w:val="24"/>
        </w:rPr>
        <w:t>transformadores)</w:t>
      </w:r>
      <w:r w:rsidRPr="006A0BC5">
        <w:rPr>
          <w:rFonts w:cs="Helvetica"/>
          <w:sz w:val="24"/>
          <w:szCs w:val="24"/>
        </w:rPr>
        <w:t>.</w:t>
      </w:r>
    </w:p>
    <w:p w:rsidR="00AB4726" w:rsidRPr="006A0BC5" w:rsidRDefault="00AB4726" w:rsidP="000C014D">
      <w:pPr>
        <w:pStyle w:val="Prrafodelista"/>
        <w:numPr>
          <w:ilvl w:val="0"/>
          <w:numId w:val="4"/>
        </w:numPr>
        <w:autoSpaceDE w:val="0"/>
        <w:autoSpaceDN w:val="0"/>
        <w:adjustRightInd w:val="0"/>
        <w:jc w:val="both"/>
        <w:rPr>
          <w:rFonts w:cs="Helvetica"/>
          <w:sz w:val="24"/>
          <w:szCs w:val="24"/>
        </w:rPr>
      </w:pPr>
      <w:r w:rsidRPr="006A0BC5">
        <w:rPr>
          <w:rFonts w:cs="Helvetica"/>
          <w:sz w:val="24"/>
          <w:szCs w:val="24"/>
        </w:rPr>
        <w:t>Presentar memorias de:</w:t>
      </w:r>
    </w:p>
    <w:p w:rsidR="00AB4726" w:rsidRPr="006A0BC5" w:rsidRDefault="00AB4726" w:rsidP="000C014D">
      <w:pPr>
        <w:pStyle w:val="Prrafodelista"/>
        <w:numPr>
          <w:ilvl w:val="0"/>
          <w:numId w:val="7"/>
        </w:numPr>
        <w:autoSpaceDE w:val="0"/>
        <w:autoSpaceDN w:val="0"/>
        <w:adjustRightInd w:val="0"/>
        <w:jc w:val="both"/>
        <w:rPr>
          <w:rFonts w:cs="Helvetica"/>
          <w:sz w:val="24"/>
          <w:szCs w:val="24"/>
        </w:rPr>
      </w:pPr>
      <w:r w:rsidRPr="006A0BC5">
        <w:rPr>
          <w:rFonts w:cs="Helvetica"/>
          <w:sz w:val="24"/>
          <w:szCs w:val="24"/>
        </w:rPr>
        <w:t xml:space="preserve">Cálculos fotométricos acordes con RETILAP, tablas Capitulo </w:t>
      </w:r>
      <w:proofErr w:type="gramStart"/>
      <w:r w:rsidRPr="006A0BC5">
        <w:rPr>
          <w:rFonts w:cs="Helvetica"/>
          <w:sz w:val="24"/>
          <w:szCs w:val="24"/>
        </w:rPr>
        <w:t>5.(</w:t>
      </w:r>
      <w:proofErr w:type="gramEnd"/>
      <w:r w:rsidRPr="006A0BC5">
        <w:rPr>
          <w:rFonts w:cs="Helvetica"/>
          <w:sz w:val="24"/>
          <w:szCs w:val="24"/>
        </w:rPr>
        <w:t>se verificará la aplicación de criterios de diseño de la sección</w:t>
      </w:r>
      <w:r w:rsidR="00712795">
        <w:rPr>
          <w:rFonts w:cs="Helvetica"/>
          <w:sz w:val="24"/>
          <w:szCs w:val="24"/>
        </w:rPr>
        <w:t xml:space="preserve"> </w:t>
      </w:r>
      <w:r w:rsidRPr="006A0BC5">
        <w:rPr>
          <w:rFonts w:cs="Helvetica"/>
          <w:sz w:val="24"/>
          <w:szCs w:val="24"/>
        </w:rPr>
        <w:t xml:space="preserve">520.1.) </w:t>
      </w:r>
    </w:p>
    <w:p w:rsidR="00AB4726" w:rsidRPr="006A0BC5" w:rsidRDefault="00AB4726" w:rsidP="000C014D">
      <w:pPr>
        <w:pStyle w:val="Prrafodelista"/>
        <w:numPr>
          <w:ilvl w:val="0"/>
          <w:numId w:val="7"/>
        </w:numPr>
        <w:autoSpaceDE w:val="0"/>
        <w:autoSpaceDN w:val="0"/>
        <w:adjustRightInd w:val="0"/>
        <w:jc w:val="both"/>
        <w:rPr>
          <w:rFonts w:cs="Helvetica-Bold"/>
          <w:b/>
          <w:bCs/>
          <w:sz w:val="24"/>
          <w:szCs w:val="24"/>
        </w:rPr>
      </w:pPr>
      <w:r w:rsidRPr="006A0BC5">
        <w:rPr>
          <w:rFonts w:cs="Helvetica"/>
          <w:sz w:val="24"/>
          <w:szCs w:val="24"/>
        </w:rPr>
        <w:t xml:space="preserve">Cálculos del factor de mantenimiento y flujos luminosos </w:t>
      </w:r>
    </w:p>
    <w:p w:rsidR="00AB4726" w:rsidRPr="006A0BC5" w:rsidRDefault="00AB4726" w:rsidP="000C014D">
      <w:pPr>
        <w:pStyle w:val="Prrafodelista"/>
        <w:numPr>
          <w:ilvl w:val="0"/>
          <w:numId w:val="7"/>
        </w:numPr>
        <w:autoSpaceDE w:val="0"/>
        <w:autoSpaceDN w:val="0"/>
        <w:adjustRightInd w:val="0"/>
        <w:jc w:val="both"/>
        <w:rPr>
          <w:rFonts w:cs="Helvetica"/>
          <w:sz w:val="24"/>
          <w:szCs w:val="24"/>
        </w:rPr>
      </w:pPr>
      <w:r w:rsidRPr="006A0BC5">
        <w:rPr>
          <w:rFonts w:cs="Helvetica"/>
          <w:sz w:val="24"/>
          <w:szCs w:val="24"/>
        </w:rPr>
        <w:t>Cálculos de regulación.</w:t>
      </w:r>
    </w:p>
    <w:p w:rsidR="00AB4726" w:rsidRPr="006A0BC5" w:rsidRDefault="00AB4726" w:rsidP="000C014D">
      <w:pPr>
        <w:pStyle w:val="Prrafodelista"/>
        <w:numPr>
          <w:ilvl w:val="0"/>
          <w:numId w:val="7"/>
        </w:numPr>
        <w:autoSpaceDE w:val="0"/>
        <w:autoSpaceDN w:val="0"/>
        <w:adjustRightInd w:val="0"/>
        <w:jc w:val="both"/>
        <w:rPr>
          <w:rFonts w:cs="Helvetica"/>
          <w:sz w:val="24"/>
          <w:szCs w:val="24"/>
        </w:rPr>
      </w:pPr>
      <w:r w:rsidRPr="006A0BC5">
        <w:rPr>
          <w:rFonts w:cs="Helvetica"/>
          <w:sz w:val="24"/>
          <w:szCs w:val="24"/>
        </w:rPr>
        <w:t>Cálculos de protecciones.</w:t>
      </w:r>
    </w:p>
    <w:p w:rsidR="00AB4726" w:rsidRPr="006A0BC5" w:rsidRDefault="00AB4726" w:rsidP="000C014D">
      <w:pPr>
        <w:pStyle w:val="Prrafodelista"/>
        <w:numPr>
          <w:ilvl w:val="0"/>
          <w:numId w:val="7"/>
        </w:numPr>
        <w:autoSpaceDE w:val="0"/>
        <w:autoSpaceDN w:val="0"/>
        <w:adjustRightInd w:val="0"/>
        <w:jc w:val="both"/>
        <w:rPr>
          <w:rFonts w:cs="Helvetica"/>
          <w:sz w:val="24"/>
          <w:szCs w:val="24"/>
        </w:rPr>
      </w:pPr>
      <w:r w:rsidRPr="006A0BC5">
        <w:rPr>
          <w:rFonts w:cs="Helvetica"/>
          <w:sz w:val="24"/>
          <w:szCs w:val="24"/>
        </w:rPr>
        <w:t>Cálculos de sistemas de puesta a tierra. (si hay montaje desubestación).</w:t>
      </w:r>
    </w:p>
    <w:p w:rsidR="006D673C" w:rsidRPr="006A0BC5" w:rsidRDefault="00AB4726" w:rsidP="006D673C">
      <w:pPr>
        <w:pStyle w:val="Prrafodelista"/>
        <w:numPr>
          <w:ilvl w:val="0"/>
          <w:numId w:val="7"/>
        </w:numPr>
        <w:autoSpaceDE w:val="0"/>
        <w:autoSpaceDN w:val="0"/>
        <w:adjustRightInd w:val="0"/>
        <w:jc w:val="both"/>
        <w:rPr>
          <w:rFonts w:cs="Helvetica"/>
          <w:sz w:val="24"/>
          <w:szCs w:val="24"/>
        </w:rPr>
      </w:pPr>
      <w:r w:rsidRPr="006A0BC5">
        <w:rPr>
          <w:rFonts w:cs="Helvetica"/>
          <w:sz w:val="24"/>
          <w:szCs w:val="24"/>
        </w:rPr>
        <w:t>Cálculos del Transformador.</w:t>
      </w:r>
    </w:p>
    <w:p w:rsidR="00AA0445" w:rsidRPr="006A0BC5" w:rsidRDefault="00AA0445" w:rsidP="000C014D">
      <w:pPr>
        <w:pStyle w:val="Prrafodelista"/>
        <w:autoSpaceDE w:val="0"/>
        <w:autoSpaceDN w:val="0"/>
        <w:adjustRightInd w:val="0"/>
        <w:ind w:left="1068"/>
        <w:jc w:val="both"/>
        <w:rPr>
          <w:rFonts w:cs="Helvetica"/>
          <w:sz w:val="24"/>
          <w:szCs w:val="24"/>
        </w:rPr>
      </w:pPr>
    </w:p>
    <w:p w:rsidR="00A826CD" w:rsidRPr="006A0BC5" w:rsidRDefault="00A826CD" w:rsidP="000C014D">
      <w:pPr>
        <w:pStyle w:val="Prrafodelista"/>
        <w:numPr>
          <w:ilvl w:val="0"/>
          <w:numId w:val="2"/>
        </w:numPr>
        <w:autoSpaceDE w:val="0"/>
        <w:autoSpaceDN w:val="0"/>
        <w:adjustRightInd w:val="0"/>
        <w:jc w:val="both"/>
        <w:rPr>
          <w:rFonts w:cs="Helvetica"/>
          <w:sz w:val="24"/>
          <w:szCs w:val="24"/>
        </w:rPr>
      </w:pPr>
      <w:r w:rsidRPr="006A0BC5">
        <w:rPr>
          <w:rFonts w:cs="Helvetica"/>
          <w:sz w:val="24"/>
          <w:szCs w:val="24"/>
        </w:rPr>
        <w:t>Especificaciones Técnicas particulares del Proyecto:</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Luminarias: matriz de intensidades, avance, marca, referencia</w:t>
      </w:r>
      <w:r w:rsidR="00307E78" w:rsidRPr="006A0BC5">
        <w:rPr>
          <w:rFonts w:cs="Helvetica"/>
          <w:sz w:val="24"/>
          <w:szCs w:val="24"/>
        </w:rPr>
        <w:t>, capacidad</w:t>
      </w:r>
      <w:r w:rsidRPr="006A0BC5">
        <w:rPr>
          <w:rFonts w:cs="Helvetica"/>
          <w:sz w:val="24"/>
          <w:szCs w:val="24"/>
        </w:rPr>
        <w:t xml:space="preserve"> de carga, IP del conjunto eléctrico, IP del conjunto</w:t>
      </w:r>
      <w:r w:rsidR="00976951">
        <w:rPr>
          <w:rFonts w:cs="Helvetica"/>
          <w:sz w:val="24"/>
          <w:szCs w:val="24"/>
        </w:rPr>
        <w:t xml:space="preserve"> </w:t>
      </w:r>
      <w:r w:rsidRPr="006A0BC5">
        <w:rPr>
          <w:rFonts w:cs="Helvetica"/>
          <w:sz w:val="24"/>
          <w:szCs w:val="24"/>
        </w:rPr>
        <w:t>óptico, potencia, rango de tensión, vida útil, garantía, etc.</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Fotoceldas: marca, referencia, rango de tensión, capacidad decarga, sistema de protección, vida útil, garantía, etc.</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Bombillas: marca, referencia, potencia, flujo luminoso (lúmenes),</w:t>
      </w:r>
      <w:r w:rsidR="0065670A">
        <w:rPr>
          <w:rFonts w:cs="Helvetica"/>
          <w:sz w:val="24"/>
          <w:szCs w:val="24"/>
        </w:rPr>
        <w:t xml:space="preserve"> </w:t>
      </w:r>
      <w:r w:rsidRPr="006A0BC5">
        <w:rPr>
          <w:rFonts w:cs="Helvetica"/>
          <w:sz w:val="24"/>
          <w:szCs w:val="24"/>
        </w:rPr>
        <w:t>vida útil, etc.</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lastRenderedPageBreak/>
        <w:t>Brazo de luminarias: tipo, ángulo, longitud, diámetro (para</w:t>
      </w:r>
      <w:r w:rsidR="003806E6">
        <w:rPr>
          <w:rFonts w:cs="Helvetica"/>
          <w:sz w:val="24"/>
          <w:szCs w:val="24"/>
        </w:rPr>
        <w:t xml:space="preserve"> </w:t>
      </w:r>
      <w:r w:rsidRPr="006A0BC5">
        <w:rPr>
          <w:rFonts w:cs="Helvetica"/>
          <w:sz w:val="24"/>
          <w:szCs w:val="24"/>
        </w:rPr>
        <w:t>luminarias de 70 W, el diámetro mínimo es de 1", luminarias de150 - 400 W el diámetro mínimo es de 1 1/2" y depende de lalongitud del brazo).</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 xml:space="preserve">Transformadores exclusivos de </w:t>
      </w:r>
      <w:r w:rsidR="00DF0DE8" w:rsidRPr="006A0BC5">
        <w:rPr>
          <w:rFonts w:cs="Helvetica"/>
          <w:sz w:val="24"/>
          <w:szCs w:val="24"/>
        </w:rPr>
        <w:t>Alumbrado</w:t>
      </w:r>
      <w:r w:rsidR="00D55347">
        <w:rPr>
          <w:rFonts w:cs="Helvetica"/>
          <w:sz w:val="24"/>
          <w:szCs w:val="24"/>
        </w:rPr>
        <w:t xml:space="preserve"> </w:t>
      </w:r>
      <w:r w:rsidR="00DF0DE8" w:rsidRPr="006A0BC5">
        <w:rPr>
          <w:rFonts w:cs="Helvetica"/>
          <w:sz w:val="24"/>
          <w:szCs w:val="24"/>
        </w:rPr>
        <w:t>Público</w:t>
      </w:r>
      <w:r w:rsidRPr="006A0BC5">
        <w:rPr>
          <w:rFonts w:cs="Helvetica"/>
          <w:sz w:val="24"/>
          <w:szCs w:val="24"/>
        </w:rPr>
        <w:t>, deben ser</w:t>
      </w:r>
      <w:r w:rsidR="00D55347">
        <w:rPr>
          <w:rFonts w:cs="Helvetica"/>
          <w:sz w:val="24"/>
          <w:szCs w:val="24"/>
        </w:rPr>
        <w:t xml:space="preserve"> </w:t>
      </w:r>
      <w:r w:rsidRPr="006A0BC5">
        <w:rPr>
          <w:rFonts w:cs="Helvetica"/>
          <w:sz w:val="24"/>
          <w:szCs w:val="24"/>
        </w:rPr>
        <w:t xml:space="preserve">con una </w:t>
      </w:r>
      <w:r w:rsidR="000C014D" w:rsidRPr="006A0BC5">
        <w:rPr>
          <w:rFonts w:cs="Helvetica"/>
          <w:sz w:val="24"/>
          <w:szCs w:val="24"/>
        </w:rPr>
        <w:t>r</w:t>
      </w:r>
      <w:r w:rsidRPr="006A0BC5">
        <w:rPr>
          <w:rFonts w:cs="Helvetica"/>
          <w:sz w:val="24"/>
          <w:szCs w:val="24"/>
        </w:rPr>
        <w:t>elación de tensión de 7620/480/240V (Marca, potencia,</w:t>
      </w:r>
      <w:r w:rsidR="00D55347">
        <w:rPr>
          <w:rFonts w:cs="Helvetica"/>
          <w:sz w:val="24"/>
          <w:szCs w:val="24"/>
        </w:rPr>
        <w:t xml:space="preserve"> </w:t>
      </w:r>
      <w:r w:rsidRPr="006A0BC5">
        <w:rPr>
          <w:rFonts w:cs="Helvetica"/>
          <w:sz w:val="24"/>
          <w:szCs w:val="24"/>
        </w:rPr>
        <w:t>tensión, tipo, etc.).</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 xml:space="preserve">Transformadores exclusivos de </w:t>
      </w:r>
      <w:r w:rsidR="00DF0DE8" w:rsidRPr="006A0BC5">
        <w:rPr>
          <w:rFonts w:cs="Helvetica"/>
          <w:sz w:val="24"/>
          <w:szCs w:val="24"/>
        </w:rPr>
        <w:t>Alumbrado</w:t>
      </w:r>
      <w:r w:rsidR="00D55347">
        <w:rPr>
          <w:rFonts w:cs="Helvetica"/>
          <w:sz w:val="24"/>
          <w:szCs w:val="24"/>
        </w:rPr>
        <w:t xml:space="preserve"> </w:t>
      </w:r>
      <w:r w:rsidR="00DF0DE8" w:rsidRPr="006A0BC5">
        <w:rPr>
          <w:rFonts w:cs="Helvetica"/>
          <w:sz w:val="24"/>
          <w:szCs w:val="24"/>
        </w:rPr>
        <w:t>Público</w:t>
      </w:r>
      <w:r w:rsidRPr="006A0BC5">
        <w:rPr>
          <w:rFonts w:cs="Helvetica"/>
          <w:sz w:val="24"/>
          <w:szCs w:val="24"/>
        </w:rPr>
        <w:t>, de potencias</w:t>
      </w:r>
      <w:r w:rsidR="00D55347">
        <w:rPr>
          <w:rFonts w:cs="Helvetica"/>
          <w:sz w:val="24"/>
          <w:szCs w:val="24"/>
        </w:rPr>
        <w:t xml:space="preserve"> </w:t>
      </w:r>
      <w:r w:rsidRPr="006A0BC5">
        <w:rPr>
          <w:rFonts w:cs="Helvetica"/>
          <w:sz w:val="24"/>
          <w:szCs w:val="24"/>
        </w:rPr>
        <w:t xml:space="preserve">mayores a 5 </w:t>
      </w:r>
      <w:proofErr w:type="spellStart"/>
      <w:r w:rsidRPr="006A0BC5">
        <w:rPr>
          <w:rFonts w:cs="Helvetica"/>
          <w:sz w:val="24"/>
          <w:szCs w:val="24"/>
        </w:rPr>
        <w:t>kVA</w:t>
      </w:r>
      <w:proofErr w:type="spellEnd"/>
      <w:r w:rsidRPr="006A0BC5">
        <w:rPr>
          <w:rFonts w:cs="Helvetica"/>
          <w:sz w:val="24"/>
          <w:szCs w:val="24"/>
        </w:rPr>
        <w:t xml:space="preserve"> deben llevar asociado un equipo de medida,</w:t>
      </w:r>
      <w:r w:rsidR="00D55347">
        <w:rPr>
          <w:rFonts w:cs="Helvetica"/>
          <w:sz w:val="24"/>
          <w:szCs w:val="24"/>
        </w:rPr>
        <w:t xml:space="preserve"> </w:t>
      </w:r>
      <w:r w:rsidRPr="006A0BC5">
        <w:rPr>
          <w:rFonts w:cs="Helvetica"/>
          <w:sz w:val="24"/>
          <w:szCs w:val="24"/>
        </w:rPr>
        <w:t xml:space="preserve">que permita tener </w:t>
      </w:r>
      <w:r w:rsidR="000C014D" w:rsidRPr="006A0BC5">
        <w:rPr>
          <w:rFonts w:cs="Helvetica"/>
          <w:sz w:val="24"/>
          <w:szCs w:val="24"/>
        </w:rPr>
        <w:t>c</w:t>
      </w:r>
      <w:r w:rsidRPr="006A0BC5">
        <w:rPr>
          <w:rFonts w:cs="Helvetica"/>
          <w:sz w:val="24"/>
          <w:szCs w:val="24"/>
        </w:rPr>
        <w:t>ontrol real de la energía consumida en el</w:t>
      </w:r>
      <w:r w:rsidR="00DF0DE8" w:rsidRPr="006A0BC5">
        <w:rPr>
          <w:rFonts w:cs="Helvetica"/>
          <w:sz w:val="24"/>
          <w:szCs w:val="24"/>
        </w:rPr>
        <w:t>AlumbradoPúblico</w:t>
      </w:r>
      <w:r w:rsidRPr="006A0BC5">
        <w:rPr>
          <w:rFonts w:cs="Helvetica"/>
          <w:sz w:val="24"/>
          <w:szCs w:val="24"/>
        </w:rPr>
        <w:t>.</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Cajas a prueba de intemperie para derivar los circuitos con</w:t>
      </w:r>
      <w:r w:rsidR="00D55347">
        <w:rPr>
          <w:rFonts w:cs="Helvetica"/>
          <w:sz w:val="24"/>
          <w:szCs w:val="24"/>
        </w:rPr>
        <w:t xml:space="preserve"> </w:t>
      </w:r>
      <w:proofErr w:type="spellStart"/>
      <w:r w:rsidRPr="006A0BC5">
        <w:rPr>
          <w:rFonts w:cs="Helvetica"/>
          <w:sz w:val="24"/>
          <w:szCs w:val="24"/>
        </w:rPr>
        <w:t>breaker</w:t>
      </w:r>
      <w:proofErr w:type="spellEnd"/>
      <w:r w:rsidRPr="006A0BC5">
        <w:rPr>
          <w:rFonts w:cs="Helvetica"/>
          <w:sz w:val="24"/>
          <w:szCs w:val="24"/>
        </w:rPr>
        <w:t>.</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Bajantes en TMG de ø 2".</w:t>
      </w:r>
    </w:p>
    <w:p w:rsidR="00AB4726" w:rsidRPr="006A0BC5" w:rsidRDefault="00AB4726" w:rsidP="006D673C">
      <w:pPr>
        <w:pStyle w:val="Prrafodelista"/>
        <w:numPr>
          <w:ilvl w:val="0"/>
          <w:numId w:val="8"/>
        </w:numPr>
        <w:autoSpaceDE w:val="0"/>
        <w:autoSpaceDN w:val="0"/>
        <w:adjustRightInd w:val="0"/>
        <w:ind w:left="1440"/>
        <w:jc w:val="both"/>
        <w:rPr>
          <w:rFonts w:cs="Helvetica"/>
          <w:sz w:val="24"/>
          <w:szCs w:val="24"/>
        </w:rPr>
      </w:pPr>
      <w:r w:rsidRPr="006A0BC5">
        <w:rPr>
          <w:rFonts w:cs="Helvetica"/>
          <w:sz w:val="24"/>
          <w:szCs w:val="24"/>
        </w:rPr>
        <w:t>Postes: tipo y material (concreto, metálico, madera y fibra devidrio).</w:t>
      </w:r>
    </w:p>
    <w:p w:rsidR="00FE1B92" w:rsidRPr="006A0BC5" w:rsidRDefault="00AB4726" w:rsidP="006D673C">
      <w:pPr>
        <w:pStyle w:val="Prrafodelista"/>
        <w:numPr>
          <w:ilvl w:val="0"/>
          <w:numId w:val="9"/>
        </w:numPr>
        <w:autoSpaceDE w:val="0"/>
        <w:autoSpaceDN w:val="0"/>
        <w:adjustRightInd w:val="0"/>
        <w:ind w:left="1440"/>
        <w:jc w:val="both"/>
        <w:rPr>
          <w:rFonts w:cs="Helvetica"/>
          <w:sz w:val="24"/>
          <w:szCs w:val="24"/>
        </w:rPr>
      </w:pPr>
      <w:r w:rsidRPr="006A0BC5">
        <w:rPr>
          <w:rFonts w:cs="Helvetica"/>
          <w:sz w:val="24"/>
          <w:szCs w:val="24"/>
        </w:rPr>
        <w:t>Conectores y demás accesorios inherentes a la instalación.</w:t>
      </w:r>
    </w:p>
    <w:p w:rsidR="00FE1B92" w:rsidRPr="006A0BC5" w:rsidRDefault="00FE1B92" w:rsidP="006D673C">
      <w:pPr>
        <w:pStyle w:val="Prrafodelista"/>
        <w:numPr>
          <w:ilvl w:val="0"/>
          <w:numId w:val="9"/>
        </w:numPr>
        <w:autoSpaceDE w:val="0"/>
        <w:autoSpaceDN w:val="0"/>
        <w:adjustRightInd w:val="0"/>
        <w:ind w:left="1440"/>
        <w:jc w:val="both"/>
        <w:rPr>
          <w:rFonts w:cs="Helvetica"/>
          <w:sz w:val="24"/>
          <w:szCs w:val="24"/>
        </w:rPr>
      </w:pPr>
      <w:r w:rsidRPr="006A0BC5">
        <w:rPr>
          <w:rFonts w:cs="Helvetica"/>
          <w:sz w:val="24"/>
          <w:szCs w:val="24"/>
        </w:rPr>
        <w:t xml:space="preserve">Presentar control de </w:t>
      </w:r>
      <w:r w:rsidR="00DF0DE8" w:rsidRPr="006A0BC5">
        <w:rPr>
          <w:rFonts w:cs="Helvetica"/>
          <w:sz w:val="24"/>
          <w:szCs w:val="24"/>
        </w:rPr>
        <w:t>Alumbrado</w:t>
      </w:r>
      <w:r w:rsidRPr="006A0BC5">
        <w:rPr>
          <w:rFonts w:cs="Helvetica"/>
          <w:sz w:val="24"/>
          <w:szCs w:val="24"/>
        </w:rPr>
        <w:t xml:space="preserve"> (individual o por grupos).</w:t>
      </w:r>
    </w:p>
    <w:p w:rsidR="00AB4726" w:rsidRPr="006A0BC5" w:rsidRDefault="00AB4726" w:rsidP="000C014D">
      <w:pPr>
        <w:pStyle w:val="Prrafodelista"/>
        <w:autoSpaceDE w:val="0"/>
        <w:autoSpaceDN w:val="0"/>
        <w:adjustRightInd w:val="0"/>
        <w:ind w:left="1068"/>
        <w:jc w:val="both"/>
        <w:rPr>
          <w:rFonts w:cs="Helvetica"/>
          <w:sz w:val="24"/>
          <w:szCs w:val="24"/>
        </w:rPr>
      </w:pPr>
    </w:p>
    <w:p w:rsidR="00AB4726" w:rsidRPr="006A0BC5" w:rsidRDefault="00AB4DA9" w:rsidP="000C014D">
      <w:pPr>
        <w:pStyle w:val="Prrafodelista"/>
        <w:numPr>
          <w:ilvl w:val="0"/>
          <w:numId w:val="2"/>
        </w:numPr>
        <w:autoSpaceDE w:val="0"/>
        <w:autoSpaceDN w:val="0"/>
        <w:adjustRightInd w:val="0"/>
        <w:jc w:val="both"/>
        <w:rPr>
          <w:rFonts w:cs="Helvetica"/>
          <w:sz w:val="24"/>
          <w:szCs w:val="24"/>
        </w:rPr>
      </w:pPr>
      <w:r w:rsidRPr="006A0BC5">
        <w:rPr>
          <w:rFonts w:cs="Helvetica"/>
          <w:sz w:val="24"/>
          <w:szCs w:val="24"/>
        </w:rPr>
        <w:t>Presentar la evaluación económica de las alternativas de iluminación</w:t>
      </w:r>
      <w:r w:rsidR="00AB4726" w:rsidRPr="006A0BC5">
        <w:rPr>
          <w:rFonts w:cs="Helvetica"/>
          <w:sz w:val="24"/>
          <w:szCs w:val="24"/>
        </w:rPr>
        <w:t xml:space="preserve"> según</w:t>
      </w:r>
      <w:r w:rsidR="000C67C9">
        <w:rPr>
          <w:rFonts w:cs="Helvetica"/>
          <w:sz w:val="24"/>
          <w:szCs w:val="24"/>
        </w:rPr>
        <w:t xml:space="preserve"> </w:t>
      </w:r>
      <w:r w:rsidR="00AB4726" w:rsidRPr="006A0BC5">
        <w:rPr>
          <w:rFonts w:cs="Helvetica"/>
          <w:sz w:val="24"/>
          <w:szCs w:val="24"/>
        </w:rPr>
        <w:t>RETILAP capítulo 6 secciones 610.3 y 610.7.</w:t>
      </w:r>
      <w:r w:rsidR="00967FB1">
        <w:rPr>
          <w:rFonts w:cs="Helvetica"/>
          <w:sz w:val="24"/>
          <w:szCs w:val="24"/>
        </w:rPr>
        <w:t xml:space="preserve"> incluyendo al menos una alternativa LED.</w:t>
      </w:r>
    </w:p>
    <w:p w:rsidR="00AB4DA9" w:rsidRPr="006A0BC5" w:rsidRDefault="00AB4DA9"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Presentar</w:t>
      </w:r>
      <w:r w:rsidR="00AB4726" w:rsidRPr="006A0BC5">
        <w:rPr>
          <w:rFonts w:cs="Helvetica"/>
          <w:sz w:val="24"/>
          <w:szCs w:val="24"/>
        </w:rPr>
        <w:t xml:space="preserve"> carta de manifestación de cumplimiento del RETILAP sección110.3.</w:t>
      </w:r>
    </w:p>
    <w:p w:rsidR="00AB4DA9" w:rsidRPr="006A0BC5" w:rsidRDefault="00AB4DA9"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 xml:space="preserve">Todos los materiales y equipos a utilizar para el </w:t>
      </w:r>
      <w:r w:rsidR="00DF0DE8" w:rsidRPr="006A0BC5">
        <w:rPr>
          <w:rFonts w:cs="Helvetica"/>
          <w:sz w:val="24"/>
          <w:szCs w:val="24"/>
        </w:rPr>
        <w:t>AlumbradoPúblico</w:t>
      </w:r>
      <w:r w:rsidRPr="006A0BC5">
        <w:rPr>
          <w:rFonts w:cs="Helvetica"/>
          <w:sz w:val="24"/>
          <w:szCs w:val="24"/>
        </w:rPr>
        <w:t xml:space="preserve">, deben </w:t>
      </w:r>
      <w:r w:rsidR="00FE1B92" w:rsidRPr="006A0BC5">
        <w:rPr>
          <w:rFonts w:cs="Helvetica"/>
          <w:sz w:val="24"/>
          <w:szCs w:val="24"/>
        </w:rPr>
        <w:t>c</w:t>
      </w:r>
      <w:r w:rsidRPr="006A0BC5">
        <w:rPr>
          <w:rFonts w:cs="Helvetica"/>
          <w:sz w:val="24"/>
          <w:szCs w:val="24"/>
        </w:rPr>
        <w:t>ontar con certificados de conformidad vigentes RETIE y/o RETILAP, según aplique, expedidos por un organismo acreditado por el ONAC.</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Perfiles de la vía o área.</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Indicación del norte en el plano y escalas.</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Diagrama unifilar.</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Se debe gestionar el punto de conexión ante EPM.</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Presupuesto del proyecto.</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En el cajetín debe de ir el nombre, profesión, número de matrícula</w:t>
      </w:r>
      <w:r w:rsidR="00FE1B92" w:rsidRPr="006A0BC5">
        <w:rPr>
          <w:rFonts w:cs="Helvetica"/>
          <w:sz w:val="24"/>
          <w:szCs w:val="24"/>
        </w:rPr>
        <w:t xml:space="preserve"> p</w:t>
      </w:r>
      <w:r w:rsidRPr="006A0BC5">
        <w:rPr>
          <w:rFonts w:cs="Helvetica"/>
          <w:sz w:val="24"/>
          <w:szCs w:val="24"/>
        </w:rPr>
        <w:t>rofesional, correo electrónico, celular, teléfono y dirección del responsabledel diseño y del proyecto.</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Adjuntar en medio magnético los planos actualizados y las memorias de</w:t>
      </w:r>
      <w:r w:rsidR="00E00EF1" w:rsidRPr="006A0BC5">
        <w:rPr>
          <w:rFonts w:cs="Helvetica"/>
          <w:sz w:val="24"/>
          <w:szCs w:val="24"/>
        </w:rPr>
        <w:t>cálculo</w:t>
      </w:r>
      <w:r w:rsidRPr="006A0BC5">
        <w:rPr>
          <w:rFonts w:cs="Helvetica"/>
          <w:sz w:val="24"/>
          <w:szCs w:val="24"/>
        </w:rPr>
        <w:t>.</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Cuadro de convenciones. Ver (</w:t>
      </w:r>
      <w:r w:rsidRPr="006A0BC5">
        <w:rPr>
          <w:rFonts w:cs="Helvetica-Bold"/>
          <w:b/>
          <w:bCs/>
          <w:sz w:val="24"/>
          <w:szCs w:val="24"/>
        </w:rPr>
        <w:t xml:space="preserve">Anexo </w:t>
      </w:r>
      <w:r w:rsidR="006D673C" w:rsidRPr="006A0BC5">
        <w:rPr>
          <w:rFonts w:cs="Helvetica-Bold"/>
          <w:b/>
          <w:bCs/>
          <w:sz w:val="24"/>
          <w:szCs w:val="24"/>
        </w:rPr>
        <w:t>1</w:t>
      </w:r>
      <w:r w:rsidRPr="006A0BC5">
        <w:rPr>
          <w:rFonts w:cs="Helvetica"/>
          <w:sz w:val="24"/>
          <w:szCs w:val="24"/>
        </w:rPr>
        <w:t>).</w:t>
      </w:r>
    </w:p>
    <w:p w:rsidR="00AB4726" w:rsidRPr="006A0BC5" w:rsidRDefault="00AB4726" w:rsidP="000C014D">
      <w:pPr>
        <w:pStyle w:val="Prrafodelista"/>
        <w:numPr>
          <w:ilvl w:val="0"/>
          <w:numId w:val="10"/>
        </w:numPr>
        <w:autoSpaceDE w:val="0"/>
        <w:autoSpaceDN w:val="0"/>
        <w:adjustRightInd w:val="0"/>
        <w:jc w:val="both"/>
        <w:rPr>
          <w:rFonts w:cs="Helvetica"/>
          <w:sz w:val="24"/>
          <w:szCs w:val="24"/>
        </w:rPr>
      </w:pPr>
      <w:r w:rsidRPr="006A0BC5">
        <w:rPr>
          <w:rFonts w:cs="Helvetica"/>
          <w:sz w:val="24"/>
          <w:szCs w:val="24"/>
        </w:rPr>
        <w:t>Cuadro de notas. Se deben incluir como mínimo las siguientes notas Ver(</w:t>
      </w:r>
      <w:r w:rsidRPr="006A0BC5">
        <w:rPr>
          <w:rFonts w:cs="Helvetica-Bold"/>
          <w:b/>
          <w:bCs/>
          <w:sz w:val="24"/>
          <w:szCs w:val="24"/>
        </w:rPr>
        <w:t xml:space="preserve">Anexo </w:t>
      </w:r>
      <w:r w:rsidR="006D673C" w:rsidRPr="006A0BC5">
        <w:rPr>
          <w:rFonts w:cs="Helvetica-Bold"/>
          <w:b/>
          <w:bCs/>
          <w:sz w:val="24"/>
          <w:szCs w:val="24"/>
        </w:rPr>
        <w:t>2</w:t>
      </w:r>
      <w:r w:rsidRPr="006A0BC5">
        <w:rPr>
          <w:rFonts w:cs="Helvetica"/>
          <w:sz w:val="24"/>
          <w:szCs w:val="24"/>
        </w:rPr>
        <w:t>).</w:t>
      </w:r>
    </w:p>
    <w:p w:rsidR="00AB4726" w:rsidRPr="006A0BC5" w:rsidRDefault="00AB4726" w:rsidP="000C014D">
      <w:pPr>
        <w:autoSpaceDE w:val="0"/>
        <w:autoSpaceDN w:val="0"/>
        <w:adjustRightInd w:val="0"/>
        <w:jc w:val="both"/>
        <w:rPr>
          <w:rFonts w:cs="Helvetica"/>
          <w:sz w:val="24"/>
          <w:szCs w:val="24"/>
        </w:rPr>
      </w:pPr>
    </w:p>
    <w:p w:rsidR="00F16831" w:rsidRPr="00967FB1" w:rsidRDefault="00AB4726" w:rsidP="00967FB1">
      <w:pPr>
        <w:pStyle w:val="Prrafodelista"/>
        <w:numPr>
          <w:ilvl w:val="0"/>
          <w:numId w:val="3"/>
        </w:numPr>
        <w:autoSpaceDE w:val="0"/>
        <w:autoSpaceDN w:val="0"/>
        <w:adjustRightInd w:val="0"/>
        <w:jc w:val="both"/>
        <w:rPr>
          <w:rFonts w:cs="ArialMT"/>
          <w:sz w:val="24"/>
          <w:szCs w:val="24"/>
        </w:rPr>
      </w:pPr>
      <w:r w:rsidRPr="00967FB1">
        <w:rPr>
          <w:rFonts w:cs="Helvetica"/>
          <w:sz w:val="24"/>
          <w:szCs w:val="24"/>
        </w:rPr>
        <w:t xml:space="preserve">Cuando estén acordados los detalles de los diseños de </w:t>
      </w:r>
      <w:r w:rsidR="00DF0DE8" w:rsidRPr="00967FB1">
        <w:rPr>
          <w:rFonts w:cs="Helvetica"/>
          <w:sz w:val="24"/>
          <w:szCs w:val="24"/>
        </w:rPr>
        <w:t>Alumbrado</w:t>
      </w:r>
      <w:r w:rsidR="00EA519D" w:rsidRPr="00967FB1">
        <w:rPr>
          <w:rFonts w:cs="Helvetica"/>
          <w:sz w:val="24"/>
          <w:szCs w:val="24"/>
        </w:rPr>
        <w:t xml:space="preserve"> </w:t>
      </w:r>
      <w:r w:rsidR="00DF0DE8" w:rsidRPr="00967FB1">
        <w:rPr>
          <w:rFonts w:cs="Helvetica"/>
          <w:sz w:val="24"/>
          <w:szCs w:val="24"/>
        </w:rPr>
        <w:t>Público</w:t>
      </w:r>
      <w:r w:rsidRPr="00967FB1">
        <w:rPr>
          <w:rFonts w:cs="Helvetica"/>
          <w:sz w:val="24"/>
          <w:szCs w:val="24"/>
        </w:rPr>
        <w:t>, la</w:t>
      </w:r>
      <w:r w:rsidR="00EA519D" w:rsidRPr="00967FB1">
        <w:rPr>
          <w:rFonts w:cs="Helvetica"/>
          <w:sz w:val="24"/>
          <w:szCs w:val="24"/>
        </w:rPr>
        <w:t xml:space="preserve"> </w:t>
      </w:r>
      <w:r w:rsidRPr="00967FB1">
        <w:rPr>
          <w:rFonts w:cs="Helvetica"/>
          <w:sz w:val="24"/>
          <w:szCs w:val="24"/>
        </w:rPr>
        <w:t>entidad responsable debe remitir mediante oficio, tres (3) copias de los planos</w:t>
      </w:r>
      <w:r w:rsidR="00EA519D" w:rsidRPr="00967FB1">
        <w:rPr>
          <w:rFonts w:cs="Helvetica"/>
          <w:sz w:val="24"/>
          <w:szCs w:val="24"/>
        </w:rPr>
        <w:t xml:space="preserve"> </w:t>
      </w:r>
      <w:r w:rsidRPr="00967FB1">
        <w:rPr>
          <w:rFonts w:cs="Helvetica"/>
          <w:sz w:val="24"/>
          <w:szCs w:val="24"/>
        </w:rPr>
        <w:t>y dos (2) copias de las memorias de cálculo impresas del proyecto de</w:t>
      </w:r>
      <w:r w:rsidR="00D64344" w:rsidRPr="00967FB1">
        <w:rPr>
          <w:rFonts w:cs="Helvetica"/>
          <w:sz w:val="24"/>
          <w:szCs w:val="24"/>
        </w:rPr>
        <w:t xml:space="preserve"> </w:t>
      </w:r>
      <w:r w:rsidR="00DF0DE8" w:rsidRPr="00967FB1">
        <w:rPr>
          <w:rFonts w:cs="Helvetica"/>
          <w:sz w:val="24"/>
          <w:szCs w:val="24"/>
        </w:rPr>
        <w:t>Alumbrado</w:t>
      </w:r>
      <w:r w:rsidR="00D64344" w:rsidRPr="00967FB1">
        <w:rPr>
          <w:rFonts w:cs="Helvetica"/>
          <w:sz w:val="24"/>
          <w:szCs w:val="24"/>
        </w:rPr>
        <w:t xml:space="preserve"> </w:t>
      </w:r>
      <w:r w:rsidR="00DF0DE8" w:rsidRPr="00967FB1">
        <w:rPr>
          <w:rFonts w:cs="Helvetica"/>
          <w:sz w:val="24"/>
          <w:szCs w:val="24"/>
        </w:rPr>
        <w:t>Público</w:t>
      </w:r>
      <w:r w:rsidRPr="00967FB1">
        <w:rPr>
          <w:rFonts w:cs="Helvetica"/>
          <w:sz w:val="24"/>
          <w:szCs w:val="24"/>
        </w:rPr>
        <w:t xml:space="preserve">, y una (1) copia en medio </w:t>
      </w:r>
      <w:r w:rsidR="003806E6" w:rsidRPr="00967FB1">
        <w:rPr>
          <w:rFonts w:cs="Helvetica"/>
          <w:sz w:val="24"/>
          <w:szCs w:val="24"/>
        </w:rPr>
        <w:t xml:space="preserve">magnético del proyecto (plano Compatible </w:t>
      </w:r>
      <w:r w:rsidR="000C014D" w:rsidRPr="00967FB1">
        <w:rPr>
          <w:rFonts w:cs="Helvetica"/>
          <w:sz w:val="24"/>
          <w:szCs w:val="24"/>
        </w:rPr>
        <w:t>AutoCAD</w:t>
      </w:r>
      <w:r w:rsidRPr="00967FB1">
        <w:rPr>
          <w:rFonts w:cs="Helvetica"/>
          <w:sz w:val="24"/>
          <w:szCs w:val="24"/>
        </w:rPr>
        <w:t xml:space="preserve"> y memorias en Word o </w:t>
      </w:r>
      <w:r w:rsidR="000C014D" w:rsidRPr="00967FB1">
        <w:rPr>
          <w:rFonts w:cs="Helvetica"/>
          <w:sz w:val="24"/>
          <w:szCs w:val="24"/>
        </w:rPr>
        <w:t>PDF</w:t>
      </w:r>
      <w:r w:rsidRPr="00967FB1">
        <w:rPr>
          <w:rFonts w:cs="Helvetica"/>
          <w:sz w:val="24"/>
          <w:szCs w:val="24"/>
        </w:rPr>
        <w:t xml:space="preserve">) a </w:t>
      </w:r>
      <w:r w:rsidR="00FE1B92" w:rsidRPr="00967FB1">
        <w:rPr>
          <w:rFonts w:cs="Helvetica"/>
          <w:sz w:val="24"/>
          <w:szCs w:val="24"/>
        </w:rPr>
        <w:t xml:space="preserve">la </w:t>
      </w:r>
      <w:r w:rsidR="00DF0DE8" w:rsidRPr="00967FB1">
        <w:rPr>
          <w:rFonts w:cs="Helvetica"/>
          <w:sz w:val="24"/>
          <w:szCs w:val="24"/>
        </w:rPr>
        <w:t>Concesión</w:t>
      </w:r>
      <w:r w:rsidR="00D83B58" w:rsidRPr="00967FB1">
        <w:rPr>
          <w:rFonts w:cs="Helvetica"/>
          <w:sz w:val="24"/>
          <w:szCs w:val="24"/>
        </w:rPr>
        <w:t xml:space="preserve"> de  </w:t>
      </w:r>
      <w:r w:rsidR="00DF0DE8" w:rsidRPr="00967FB1">
        <w:rPr>
          <w:rFonts w:cs="Helvetica"/>
          <w:sz w:val="24"/>
          <w:szCs w:val="24"/>
        </w:rPr>
        <w:t>Alumbrado</w:t>
      </w:r>
      <w:r w:rsidR="00BF5E64" w:rsidRPr="00967FB1">
        <w:rPr>
          <w:rFonts w:cs="Helvetica"/>
          <w:sz w:val="24"/>
          <w:szCs w:val="24"/>
        </w:rPr>
        <w:t xml:space="preserve"> </w:t>
      </w:r>
      <w:r w:rsidR="00DF0DE8" w:rsidRPr="00967FB1">
        <w:rPr>
          <w:rFonts w:cs="Helvetica"/>
          <w:sz w:val="24"/>
          <w:szCs w:val="24"/>
        </w:rPr>
        <w:t>Público</w:t>
      </w:r>
      <w:r w:rsidR="00BF5E64" w:rsidRPr="00967FB1">
        <w:rPr>
          <w:rFonts w:cs="Helvetica"/>
          <w:sz w:val="24"/>
          <w:szCs w:val="24"/>
        </w:rPr>
        <w:t xml:space="preserve"> </w:t>
      </w:r>
      <w:r w:rsidR="00FE1B92" w:rsidRPr="00967FB1">
        <w:rPr>
          <w:rFonts w:cs="Helvetica"/>
          <w:sz w:val="24"/>
          <w:szCs w:val="24"/>
        </w:rPr>
        <w:t xml:space="preserve">del  </w:t>
      </w:r>
      <w:r w:rsidR="00DF0DE8" w:rsidRPr="00967FB1">
        <w:rPr>
          <w:rFonts w:cs="Helvetica"/>
          <w:sz w:val="24"/>
          <w:szCs w:val="24"/>
        </w:rPr>
        <w:t>Municipio</w:t>
      </w:r>
      <w:r w:rsidR="00FE1B92" w:rsidRPr="00967FB1">
        <w:rPr>
          <w:rFonts w:cs="Helvetica"/>
          <w:sz w:val="24"/>
          <w:szCs w:val="24"/>
        </w:rPr>
        <w:t xml:space="preserve"> de Bello, para su firma y sellado</w:t>
      </w:r>
      <w:r w:rsidRPr="00967FB1">
        <w:rPr>
          <w:rFonts w:cs="Helvetica"/>
          <w:sz w:val="24"/>
          <w:szCs w:val="24"/>
        </w:rPr>
        <w:t>; posteriormente</w:t>
      </w:r>
      <w:r w:rsidR="00BF5E64" w:rsidRPr="00967FB1">
        <w:rPr>
          <w:rFonts w:cs="Helvetica"/>
          <w:sz w:val="24"/>
          <w:szCs w:val="24"/>
        </w:rPr>
        <w:t xml:space="preserve"> </w:t>
      </w:r>
      <w:r w:rsidRPr="00967FB1">
        <w:rPr>
          <w:rFonts w:cs="Helvetica"/>
          <w:sz w:val="24"/>
          <w:szCs w:val="24"/>
        </w:rPr>
        <w:t xml:space="preserve">serán devueltos a la entidad responsable del proyecto con sello de aprobaciónde la Interventoría de </w:t>
      </w:r>
      <w:r w:rsidR="00DF0DE8" w:rsidRPr="00967FB1">
        <w:rPr>
          <w:rFonts w:cs="Helvetica"/>
          <w:sz w:val="24"/>
          <w:szCs w:val="24"/>
        </w:rPr>
        <w:t>Alumbrado</w:t>
      </w:r>
      <w:r w:rsidR="00BF5E64" w:rsidRPr="00967FB1">
        <w:rPr>
          <w:rFonts w:cs="Helvetica"/>
          <w:sz w:val="24"/>
          <w:szCs w:val="24"/>
        </w:rPr>
        <w:t xml:space="preserve"> </w:t>
      </w:r>
      <w:r w:rsidR="00DF0DE8" w:rsidRPr="00967FB1">
        <w:rPr>
          <w:rFonts w:cs="Helvetica"/>
          <w:sz w:val="24"/>
          <w:szCs w:val="24"/>
        </w:rPr>
        <w:t>Público</w:t>
      </w:r>
      <w:r w:rsidRPr="00967FB1">
        <w:rPr>
          <w:rFonts w:cs="Helvetica"/>
          <w:sz w:val="24"/>
          <w:szCs w:val="24"/>
        </w:rPr>
        <w:t xml:space="preserve"> para su ejecución.</w:t>
      </w:r>
      <w:r w:rsidR="00F16831" w:rsidRPr="00967FB1">
        <w:rPr>
          <w:rFonts w:cs="ArialMT"/>
        </w:rPr>
        <w:br w:type="page"/>
      </w:r>
    </w:p>
    <w:p w:rsidR="00AB4726" w:rsidRPr="00DF1F21" w:rsidRDefault="00AB4726" w:rsidP="006A0BC5">
      <w:pPr>
        <w:pStyle w:val="Ttulo3"/>
        <w:rPr>
          <w:rFonts w:asciiTheme="minorHAnsi" w:hAnsiTheme="minorHAnsi"/>
          <w:bCs/>
        </w:rPr>
      </w:pPr>
      <w:bookmarkStart w:id="6" w:name="_Toc382234292"/>
      <w:r w:rsidRPr="00DF1F21">
        <w:rPr>
          <w:rFonts w:asciiTheme="minorHAnsi" w:hAnsiTheme="minorHAnsi"/>
          <w:bCs/>
        </w:rPr>
        <w:lastRenderedPageBreak/>
        <w:t>EJECUCIÓN Y RECIBO DE OBRAS</w:t>
      </w:r>
      <w:bookmarkEnd w:id="6"/>
    </w:p>
    <w:p w:rsidR="00FE1B92" w:rsidRPr="006A0BC5" w:rsidRDefault="00FE1B92" w:rsidP="000C014D">
      <w:pPr>
        <w:autoSpaceDE w:val="0"/>
        <w:autoSpaceDN w:val="0"/>
        <w:adjustRightInd w:val="0"/>
        <w:jc w:val="both"/>
        <w:rPr>
          <w:rFonts w:cs="Helvetica-Bold"/>
          <w:b/>
          <w:bCs/>
          <w:sz w:val="24"/>
          <w:szCs w:val="24"/>
        </w:rPr>
      </w:pPr>
    </w:p>
    <w:p w:rsidR="00967FB1" w:rsidRDefault="00AB4726" w:rsidP="000C014D">
      <w:pPr>
        <w:autoSpaceDE w:val="0"/>
        <w:autoSpaceDN w:val="0"/>
        <w:adjustRightInd w:val="0"/>
        <w:jc w:val="both"/>
        <w:rPr>
          <w:rFonts w:cs="Helvetica"/>
          <w:sz w:val="24"/>
          <w:szCs w:val="24"/>
        </w:rPr>
      </w:pPr>
      <w:r w:rsidRPr="006A0BC5">
        <w:rPr>
          <w:rFonts w:cs="Helvetica"/>
          <w:sz w:val="24"/>
          <w:szCs w:val="24"/>
        </w:rPr>
        <w:t>De acuerdo con la sección 820.4.2 del RETILAP, para efectos de la certificación</w:t>
      </w:r>
      <w:r w:rsidR="00034A70">
        <w:rPr>
          <w:rFonts w:cs="Helvetica"/>
          <w:sz w:val="24"/>
          <w:szCs w:val="24"/>
        </w:rPr>
        <w:t xml:space="preserve"> </w:t>
      </w:r>
      <w:r w:rsidRPr="006A0BC5">
        <w:rPr>
          <w:rFonts w:cs="Helvetica"/>
          <w:sz w:val="24"/>
          <w:szCs w:val="24"/>
        </w:rPr>
        <w:t>de conformidad con el presente reglamento de instalaciones de iluminación o</w:t>
      </w:r>
      <w:r w:rsidR="00034A70">
        <w:rPr>
          <w:rFonts w:cs="Helvetica"/>
          <w:sz w:val="24"/>
          <w:szCs w:val="24"/>
        </w:rPr>
        <w:t xml:space="preserve"> </w:t>
      </w:r>
      <w:r w:rsidR="00DF0DE8" w:rsidRPr="006A0BC5">
        <w:rPr>
          <w:rFonts w:cs="Helvetica"/>
          <w:sz w:val="24"/>
          <w:szCs w:val="24"/>
        </w:rPr>
        <w:t>Alumbrado</w:t>
      </w:r>
      <w:r w:rsidR="00034A70">
        <w:rPr>
          <w:rFonts w:cs="Helvetica"/>
          <w:sz w:val="24"/>
          <w:szCs w:val="24"/>
        </w:rPr>
        <w:t xml:space="preserve"> </w:t>
      </w:r>
      <w:r w:rsidR="00DF0DE8" w:rsidRPr="006A0BC5">
        <w:rPr>
          <w:rFonts w:cs="Helvetica"/>
          <w:sz w:val="24"/>
          <w:szCs w:val="24"/>
        </w:rPr>
        <w:t>Público</w:t>
      </w:r>
      <w:r w:rsidRPr="006A0BC5">
        <w:rPr>
          <w:rFonts w:cs="Helvetica"/>
          <w:sz w:val="24"/>
          <w:szCs w:val="24"/>
        </w:rPr>
        <w:t>, la persona calificada responsable de la construcción del</w:t>
      </w:r>
      <w:r w:rsidR="00CE05F4">
        <w:rPr>
          <w:rFonts w:cs="Helvetica"/>
          <w:sz w:val="24"/>
          <w:szCs w:val="24"/>
        </w:rPr>
        <w:t xml:space="preserve"> </w:t>
      </w:r>
      <w:r w:rsidRPr="006A0BC5">
        <w:rPr>
          <w:rFonts w:cs="Helvetica"/>
          <w:sz w:val="24"/>
          <w:szCs w:val="24"/>
        </w:rPr>
        <w:t>sistema de</w:t>
      </w:r>
      <w:r w:rsidR="00CE05F4">
        <w:rPr>
          <w:rFonts w:cs="Helvetica"/>
          <w:sz w:val="24"/>
          <w:szCs w:val="24"/>
        </w:rPr>
        <w:t xml:space="preserve"> </w:t>
      </w:r>
      <w:r w:rsidRPr="006A0BC5">
        <w:rPr>
          <w:rFonts w:cs="Helvetica"/>
          <w:sz w:val="24"/>
          <w:szCs w:val="24"/>
        </w:rPr>
        <w:t>iluminación deberá declarar el cumplimiento del RETILAP,</w:t>
      </w:r>
      <w:r w:rsidR="00CE05F4">
        <w:rPr>
          <w:rFonts w:cs="Helvetica"/>
          <w:sz w:val="24"/>
          <w:szCs w:val="24"/>
        </w:rPr>
        <w:t xml:space="preserve"> </w:t>
      </w:r>
      <w:r w:rsidRPr="006A0BC5">
        <w:rPr>
          <w:rFonts w:cs="Helvetica"/>
          <w:sz w:val="24"/>
          <w:szCs w:val="24"/>
        </w:rPr>
        <w:t>diligenciando el formato “Declaración de Cumplimiento del Reglamento Técnico de</w:t>
      </w:r>
      <w:r w:rsidR="00CE05F4">
        <w:rPr>
          <w:rFonts w:cs="Helvetica"/>
          <w:sz w:val="24"/>
          <w:szCs w:val="24"/>
        </w:rPr>
        <w:t xml:space="preserve"> </w:t>
      </w:r>
      <w:r w:rsidRPr="006A0BC5">
        <w:rPr>
          <w:rFonts w:cs="Helvetica"/>
          <w:sz w:val="24"/>
          <w:szCs w:val="24"/>
        </w:rPr>
        <w:t xml:space="preserve">Instalaciones de </w:t>
      </w:r>
      <w:r w:rsidR="00FE1B92" w:rsidRPr="006A0BC5">
        <w:rPr>
          <w:rFonts w:cs="Helvetica"/>
          <w:sz w:val="24"/>
          <w:szCs w:val="24"/>
        </w:rPr>
        <w:t>I</w:t>
      </w:r>
      <w:r w:rsidRPr="006A0BC5">
        <w:rPr>
          <w:rFonts w:cs="Helvetica"/>
          <w:sz w:val="24"/>
          <w:szCs w:val="24"/>
        </w:rPr>
        <w:t xml:space="preserve">luminación y </w:t>
      </w:r>
      <w:r w:rsidR="00DF0DE8" w:rsidRPr="006A0BC5">
        <w:rPr>
          <w:rFonts w:cs="Helvetica"/>
          <w:sz w:val="24"/>
          <w:szCs w:val="24"/>
        </w:rPr>
        <w:t>Alumbrado</w:t>
      </w:r>
      <w:r w:rsidR="00CE05F4">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w:t>
      </w:r>
    </w:p>
    <w:p w:rsidR="00967FB1" w:rsidRDefault="00967FB1" w:rsidP="000C014D">
      <w:pPr>
        <w:autoSpaceDE w:val="0"/>
        <w:autoSpaceDN w:val="0"/>
        <w:adjustRightInd w:val="0"/>
        <w:jc w:val="both"/>
        <w:rPr>
          <w:rFonts w:cs="Helvetica"/>
          <w:sz w:val="24"/>
          <w:szCs w:val="24"/>
        </w:rPr>
      </w:pPr>
    </w:p>
    <w:p w:rsidR="00AB4726" w:rsidRPr="006A0BC5" w:rsidRDefault="00AB4726" w:rsidP="000C014D">
      <w:pPr>
        <w:autoSpaceDE w:val="0"/>
        <w:autoSpaceDN w:val="0"/>
        <w:adjustRightInd w:val="0"/>
        <w:jc w:val="both"/>
        <w:rPr>
          <w:rFonts w:cs="Helvetica"/>
          <w:sz w:val="24"/>
          <w:szCs w:val="24"/>
        </w:rPr>
      </w:pPr>
      <w:r w:rsidRPr="006A0BC5">
        <w:rPr>
          <w:rFonts w:cs="Helvetica"/>
          <w:sz w:val="24"/>
          <w:szCs w:val="24"/>
        </w:rPr>
        <w:t>Esta declaración se considera</w:t>
      </w:r>
      <w:r w:rsidR="00D760B0">
        <w:rPr>
          <w:rFonts w:cs="Helvetica"/>
          <w:sz w:val="24"/>
          <w:szCs w:val="24"/>
        </w:rPr>
        <w:t xml:space="preserve"> </w:t>
      </w:r>
      <w:r w:rsidRPr="006A0BC5">
        <w:rPr>
          <w:rFonts w:cs="Helvetica"/>
          <w:sz w:val="24"/>
          <w:szCs w:val="24"/>
        </w:rPr>
        <w:t xml:space="preserve">un documento </w:t>
      </w:r>
      <w:r w:rsidR="00DF0DE8" w:rsidRPr="006A0BC5">
        <w:rPr>
          <w:rFonts w:cs="Helvetica"/>
          <w:sz w:val="24"/>
          <w:szCs w:val="24"/>
        </w:rPr>
        <w:t>Público</w:t>
      </w:r>
      <w:r w:rsidRPr="006A0BC5">
        <w:rPr>
          <w:rFonts w:cs="Helvetica"/>
          <w:sz w:val="24"/>
          <w:szCs w:val="24"/>
        </w:rPr>
        <w:t xml:space="preserve"> que es emitido bajo la gravedad de juramento y que se</w:t>
      </w:r>
      <w:r w:rsidR="00D760B0">
        <w:rPr>
          <w:rFonts w:cs="Helvetica"/>
          <w:sz w:val="24"/>
          <w:szCs w:val="24"/>
        </w:rPr>
        <w:t xml:space="preserve"> </w:t>
      </w:r>
      <w:r w:rsidRPr="006A0BC5">
        <w:rPr>
          <w:rFonts w:cs="Helvetica"/>
          <w:sz w:val="24"/>
          <w:szCs w:val="24"/>
        </w:rPr>
        <w:t>constituye un documento fundamental del proceso de certificación, quien la</w:t>
      </w:r>
      <w:r w:rsidR="00D760B0">
        <w:rPr>
          <w:rFonts w:cs="Helvetica"/>
          <w:sz w:val="24"/>
          <w:szCs w:val="24"/>
        </w:rPr>
        <w:t xml:space="preserve"> </w:t>
      </w:r>
      <w:r w:rsidRPr="006A0BC5">
        <w:rPr>
          <w:rFonts w:cs="Helvetica"/>
          <w:sz w:val="24"/>
          <w:szCs w:val="24"/>
        </w:rPr>
        <w:t>suscribe asume la responsabilidad de los efectos de la instalación de iluminación.</w:t>
      </w:r>
    </w:p>
    <w:p w:rsidR="00FE1B92" w:rsidRPr="006A0BC5" w:rsidRDefault="00FE1B92" w:rsidP="000C014D">
      <w:pPr>
        <w:autoSpaceDE w:val="0"/>
        <w:autoSpaceDN w:val="0"/>
        <w:adjustRightInd w:val="0"/>
        <w:jc w:val="both"/>
        <w:rPr>
          <w:rFonts w:cs="Helvetica"/>
          <w:sz w:val="24"/>
          <w:szCs w:val="24"/>
        </w:rPr>
      </w:pPr>
    </w:p>
    <w:p w:rsidR="00FE1B92" w:rsidRDefault="00967FB1" w:rsidP="00967FB1">
      <w:pPr>
        <w:autoSpaceDE w:val="0"/>
        <w:autoSpaceDN w:val="0"/>
        <w:adjustRightInd w:val="0"/>
        <w:ind w:firstLine="0"/>
        <w:jc w:val="both"/>
        <w:rPr>
          <w:rFonts w:cs="Helvetica"/>
          <w:sz w:val="24"/>
          <w:szCs w:val="24"/>
        </w:rPr>
      </w:pPr>
      <w:r>
        <w:rPr>
          <w:rFonts w:cs="Helvetica"/>
          <w:sz w:val="24"/>
          <w:szCs w:val="24"/>
        </w:rPr>
        <w:t xml:space="preserve">Para el recibo de obras se debe tener en cuenta: </w:t>
      </w:r>
    </w:p>
    <w:p w:rsidR="00967FB1" w:rsidRPr="006A0BC5" w:rsidRDefault="00967FB1" w:rsidP="00967FB1">
      <w:pPr>
        <w:autoSpaceDE w:val="0"/>
        <w:autoSpaceDN w:val="0"/>
        <w:adjustRightInd w:val="0"/>
        <w:ind w:firstLine="0"/>
        <w:jc w:val="both"/>
        <w:rPr>
          <w:rFonts w:cs="Helvetica"/>
          <w:sz w:val="24"/>
          <w:szCs w:val="24"/>
        </w:rPr>
      </w:pPr>
    </w:p>
    <w:p w:rsidR="00AB4726" w:rsidRDefault="00D83B58"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E</w:t>
      </w:r>
      <w:r w:rsidR="00AB4726" w:rsidRPr="006A0BC5">
        <w:rPr>
          <w:rFonts w:cs="Helvetica"/>
          <w:sz w:val="24"/>
          <w:szCs w:val="24"/>
        </w:rPr>
        <w:t xml:space="preserve">l </w:t>
      </w:r>
      <w:r w:rsidRPr="006A0BC5">
        <w:rPr>
          <w:rFonts w:cs="Helvetica"/>
          <w:sz w:val="24"/>
          <w:szCs w:val="24"/>
        </w:rPr>
        <w:t xml:space="preserve">Reglamento Técnico de Instalaciones de Iluminación y </w:t>
      </w:r>
      <w:r w:rsidR="00DF0DE8" w:rsidRPr="006A0BC5">
        <w:rPr>
          <w:rFonts w:cs="Helvetica"/>
          <w:sz w:val="24"/>
          <w:szCs w:val="24"/>
        </w:rPr>
        <w:t>Alumbrado</w:t>
      </w:r>
      <w:r w:rsidR="003C3876">
        <w:rPr>
          <w:rFonts w:cs="Helvetica"/>
          <w:sz w:val="24"/>
          <w:szCs w:val="24"/>
        </w:rPr>
        <w:t xml:space="preserve"> </w:t>
      </w:r>
      <w:r w:rsidR="00DF0DE8" w:rsidRPr="006A0BC5">
        <w:rPr>
          <w:rFonts w:cs="Helvetica"/>
          <w:sz w:val="24"/>
          <w:szCs w:val="24"/>
        </w:rPr>
        <w:t>Público</w:t>
      </w:r>
      <w:r w:rsidR="003C3876">
        <w:rPr>
          <w:rFonts w:cs="Helvetica"/>
          <w:sz w:val="24"/>
          <w:szCs w:val="24"/>
        </w:rPr>
        <w:t xml:space="preserve"> </w:t>
      </w:r>
      <w:r w:rsidR="00AB4726" w:rsidRPr="006A0BC5">
        <w:rPr>
          <w:rFonts w:cs="Helvetica"/>
          <w:sz w:val="24"/>
          <w:szCs w:val="24"/>
        </w:rPr>
        <w:t>RETILAP relaciona los sistemas de iluminación objeto de</w:t>
      </w:r>
      <w:r w:rsidR="003C3876">
        <w:rPr>
          <w:rFonts w:cs="Helvetica"/>
          <w:sz w:val="24"/>
          <w:szCs w:val="24"/>
        </w:rPr>
        <w:t xml:space="preserve"> </w:t>
      </w:r>
      <w:r w:rsidR="00AB4726" w:rsidRPr="006A0BC5">
        <w:rPr>
          <w:rFonts w:cs="Helvetica"/>
          <w:sz w:val="24"/>
          <w:szCs w:val="24"/>
        </w:rPr>
        <w:t>INSPECCION CON FINES DE CERTIFICACIÓN (Certificación Plena o de</w:t>
      </w:r>
      <w:r w:rsidR="00D83364">
        <w:rPr>
          <w:rFonts w:cs="Helvetica"/>
          <w:sz w:val="24"/>
          <w:szCs w:val="24"/>
        </w:rPr>
        <w:t xml:space="preserve"> </w:t>
      </w:r>
      <w:r w:rsidR="00AB4726" w:rsidRPr="006A0BC5">
        <w:rPr>
          <w:rFonts w:cs="Helvetica"/>
          <w:sz w:val="24"/>
          <w:szCs w:val="24"/>
        </w:rPr>
        <w:t xml:space="preserve">Tercera Parte), entre las cuales están las instalaciones de </w:t>
      </w:r>
      <w:r w:rsidR="00DF0DE8" w:rsidRPr="006A0BC5">
        <w:rPr>
          <w:rFonts w:cs="Helvetica"/>
          <w:sz w:val="24"/>
          <w:szCs w:val="24"/>
        </w:rPr>
        <w:t>Alumbrado</w:t>
      </w:r>
      <w:r w:rsidR="00D83364">
        <w:rPr>
          <w:rFonts w:cs="Helvetica"/>
          <w:sz w:val="24"/>
          <w:szCs w:val="24"/>
        </w:rPr>
        <w:t xml:space="preserve"> </w:t>
      </w:r>
      <w:r w:rsidR="00DF0DE8" w:rsidRPr="006A0BC5">
        <w:rPr>
          <w:rFonts w:cs="Helvetica"/>
          <w:sz w:val="24"/>
          <w:szCs w:val="24"/>
        </w:rPr>
        <w:t>Público</w:t>
      </w:r>
      <w:r w:rsidR="00D83364">
        <w:rPr>
          <w:rFonts w:cs="Helvetica"/>
          <w:sz w:val="24"/>
          <w:szCs w:val="24"/>
        </w:rPr>
        <w:t xml:space="preserve"> </w:t>
      </w:r>
      <w:r w:rsidR="00AB4726" w:rsidRPr="006A0BC5">
        <w:rPr>
          <w:rFonts w:cs="Helvetica"/>
          <w:sz w:val="24"/>
          <w:szCs w:val="24"/>
        </w:rPr>
        <w:t>categorizadas en los niveles B y C de conformidad con la tabla 610.2 del</w:t>
      </w:r>
      <w:r w:rsidR="00967FB1">
        <w:rPr>
          <w:rFonts w:cs="Helvetica"/>
          <w:sz w:val="24"/>
          <w:szCs w:val="24"/>
        </w:rPr>
        <w:t xml:space="preserve"> </w:t>
      </w:r>
      <w:r w:rsidR="00AB4726" w:rsidRPr="006A0BC5">
        <w:rPr>
          <w:rFonts w:cs="Helvetica"/>
          <w:sz w:val="24"/>
          <w:szCs w:val="24"/>
        </w:rPr>
        <w:t>RETILAP.</w:t>
      </w:r>
      <w:r w:rsidRPr="006A0BC5">
        <w:rPr>
          <w:rFonts w:cs="Helvetica"/>
          <w:sz w:val="24"/>
          <w:szCs w:val="24"/>
        </w:rPr>
        <w:t xml:space="preserve"> </w:t>
      </w:r>
      <w:r w:rsidR="00D83364">
        <w:rPr>
          <w:rFonts w:cs="Helvetica"/>
          <w:sz w:val="24"/>
          <w:szCs w:val="24"/>
        </w:rPr>
        <w:t xml:space="preserve"> </w:t>
      </w:r>
      <w:r w:rsidRPr="006A0BC5">
        <w:rPr>
          <w:rFonts w:cs="Helvetica"/>
          <w:sz w:val="24"/>
          <w:szCs w:val="24"/>
        </w:rPr>
        <w:t>Dicha  certificación  se  debe  anexar para  el  recibo de las obras.</w:t>
      </w:r>
    </w:p>
    <w:p w:rsidR="00967FB1" w:rsidRPr="006A0BC5" w:rsidRDefault="00967FB1" w:rsidP="00967FB1">
      <w:pPr>
        <w:autoSpaceDE w:val="0"/>
        <w:autoSpaceDN w:val="0"/>
        <w:adjustRightInd w:val="0"/>
        <w:ind w:left="284" w:firstLine="0"/>
        <w:jc w:val="both"/>
        <w:rPr>
          <w:rFonts w:cs="Helvetica"/>
          <w:sz w:val="24"/>
          <w:szCs w:val="24"/>
        </w:rPr>
      </w:pPr>
    </w:p>
    <w:p w:rsidR="00AB4726"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Al momento de terminar la obra civil, la entidad responsable del proyecto</w:t>
      </w:r>
      <w:r w:rsidR="00D83B58" w:rsidRPr="006A0BC5">
        <w:rPr>
          <w:rFonts w:cs="Helvetica"/>
          <w:sz w:val="24"/>
          <w:szCs w:val="24"/>
        </w:rPr>
        <w:t>notificara</w:t>
      </w:r>
      <w:r w:rsidRPr="006A0BC5">
        <w:rPr>
          <w:rFonts w:cs="Helvetica"/>
          <w:sz w:val="24"/>
          <w:szCs w:val="24"/>
        </w:rPr>
        <w:t xml:space="preserve"> a la </w:t>
      </w:r>
      <w:r w:rsidR="00DF0DE8" w:rsidRPr="006A0BC5">
        <w:rPr>
          <w:rFonts w:cs="Helvetica"/>
          <w:sz w:val="24"/>
          <w:szCs w:val="24"/>
        </w:rPr>
        <w:t>Concesión</w:t>
      </w:r>
      <w:r w:rsidR="00D83B58" w:rsidRPr="006A0BC5">
        <w:rPr>
          <w:rFonts w:cs="Helvetica"/>
          <w:sz w:val="24"/>
          <w:szCs w:val="24"/>
        </w:rPr>
        <w:t xml:space="preserve"> de  </w:t>
      </w:r>
      <w:r w:rsidR="00DF0DE8" w:rsidRPr="006A0BC5">
        <w:rPr>
          <w:rFonts w:cs="Helvetica"/>
          <w:sz w:val="24"/>
          <w:szCs w:val="24"/>
        </w:rPr>
        <w:t>AlumbradoPúblico</w:t>
      </w:r>
      <w:r w:rsidR="00FE1B92" w:rsidRPr="006A0BC5">
        <w:rPr>
          <w:rFonts w:cs="Helvetica"/>
          <w:sz w:val="24"/>
          <w:szCs w:val="24"/>
        </w:rPr>
        <w:t xml:space="preserve">del  </w:t>
      </w:r>
      <w:r w:rsidR="00DF0DE8" w:rsidRPr="006A0BC5">
        <w:rPr>
          <w:rFonts w:cs="Helvetica"/>
          <w:sz w:val="24"/>
          <w:szCs w:val="24"/>
        </w:rPr>
        <w:t>Municipio</w:t>
      </w:r>
      <w:r w:rsidR="00FE1B92" w:rsidRPr="006A0BC5">
        <w:rPr>
          <w:rFonts w:cs="Helvetica"/>
          <w:sz w:val="24"/>
          <w:szCs w:val="24"/>
        </w:rPr>
        <w:t xml:space="preserve"> de Bello </w:t>
      </w:r>
      <w:r w:rsidRPr="006A0BC5">
        <w:rPr>
          <w:rFonts w:cs="Helvetica"/>
          <w:sz w:val="24"/>
          <w:szCs w:val="24"/>
        </w:rPr>
        <w:t>para iniciar los trámites y realizar el acta de recibo de la infraestructura de</w:t>
      </w:r>
      <w:r w:rsidR="009B0E03" w:rsidRPr="006A0BC5">
        <w:rPr>
          <w:rFonts w:cs="Helvetica"/>
          <w:sz w:val="24"/>
          <w:szCs w:val="24"/>
        </w:rPr>
        <w:t xml:space="preserve">cajas, </w:t>
      </w:r>
      <w:r w:rsidRPr="006A0BC5">
        <w:rPr>
          <w:rFonts w:cs="Helvetica"/>
          <w:sz w:val="24"/>
          <w:szCs w:val="24"/>
        </w:rPr>
        <w:t xml:space="preserve"> canalizaciones</w:t>
      </w:r>
      <w:r w:rsidR="009B0E03" w:rsidRPr="006A0BC5">
        <w:rPr>
          <w:rFonts w:cs="Helvetica"/>
          <w:sz w:val="24"/>
          <w:szCs w:val="24"/>
        </w:rPr>
        <w:t xml:space="preserve">,  luminarias y demás </w:t>
      </w:r>
      <w:r w:rsidRPr="006A0BC5">
        <w:rPr>
          <w:rFonts w:cs="Helvetica"/>
          <w:sz w:val="24"/>
          <w:szCs w:val="24"/>
        </w:rPr>
        <w:t xml:space="preserve">infraestructura del </w:t>
      </w:r>
      <w:r w:rsidR="00DF0DE8" w:rsidRPr="006A0BC5">
        <w:rPr>
          <w:rFonts w:cs="Helvetica"/>
          <w:sz w:val="24"/>
          <w:szCs w:val="24"/>
        </w:rPr>
        <w:t>Alumbrado</w:t>
      </w:r>
      <w:r w:rsidR="00967FB1">
        <w:rPr>
          <w:rFonts w:cs="Helvetica"/>
          <w:sz w:val="24"/>
          <w:szCs w:val="24"/>
        </w:rPr>
        <w:t xml:space="preserve"> </w:t>
      </w:r>
      <w:r w:rsidR="00DF0DE8" w:rsidRPr="006A0BC5">
        <w:rPr>
          <w:rFonts w:cs="Helvetica"/>
          <w:sz w:val="24"/>
          <w:szCs w:val="24"/>
        </w:rPr>
        <w:t>Público</w:t>
      </w:r>
      <w:r w:rsidRPr="006A0BC5">
        <w:rPr>
          <w:rFonts w:cs="Helvetica"/>
          <w:sz w:val="24"/>
          <w:szCs w:val="24"/>
        </w:rPr>
        <w:t>.</w:t>
      </w:r>
    </w:p>
    <w:p w:rsidR="00967FB1" w:rsidRPr="006A0BC5" w:rsidRDefault="00967FB1" w:rsidP="00967FB1">
      <w:pPr>
        <w:autoSpaceDE w:val="0"/>
        <w:autoSpaceDN w:val="0"/>
        <w:adjustRightInd w:val="0"/>
        <w:ind w:left="284" w:firstLine="0"/>
        <w:jc w:val="both"/>
        <w:rPr>
          <w:rFonts w:cs="Helvetica"/>
          <w:sz w:val="24"/>
          <w:szCs w:val="24"/>
        </w:rPr>
      </w:pPr>
    </w:p>
    <w:p w:rsidR="00AB4726"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Si la entidad responsable del Proyecto no avisa ni entrega oficialmente la</w:t>
      </w:r>
      <w:r w:rsidR="00EE11B5">
        <w:rPr>
          <w:rFonts w:cs="Helvetica"/>
          <w:sz w:val="24"/>
          <w:szCs w:val="24"/>
        </w:rPr>
        <w:t xml:space="preserve"> </w:t>
      </w:r>
      <w:r w:rsidRPr="006A0BC5">
        <w:rPr>
          <w:rFonts w:cs="Helvetica"/>
          <w:sz w:val="24"/>
          <w:szCs w:val="24"/>
        </w:rPr>
        <w:t xml:space="preserve">infraestructura oportunamente, la </w:t>
      </w:r>
      <w:r w:rsidR="00DF0DE8" w:rsidRPr="006A0BC5">
        <w:rPr>
          <w:rFonts w:cs="Helvetica"/>
          <w:sz w:val="24"/>
          <w:szCs w:val="24"/>
        </w:rPr>
        <w:t>Concesión</w:t>
      </w:r>
      <w:r w:rsidR="00D83B58" w:rsidRPr="006A0BC5">
        <w:rPr>
          <w:rFonts w:cs="Helvetica"/>
          <w:sz w:val="24"/>
          <w:szCs w:val="24"/>
        </w:rPr>
        <w:t xml:space="preserve"> de  </w:t>
      </w:r>
      <w:r w:rsidR="00DF0DE8" w:rsidRPr="006A0BC5">
        <w:rPr>
          <w:rFonts w:cs="Helvetica"/>
          <w:sz w:val="24"/>
          <w:szCs w:val="24"/>
        </w:rPr>
        <w:t>Alumbrado</w:t>
      </w:r>
      <w:r w:rsidR="00EE11B5">
        <w:rPr>
          <w:rFonts w:cs="Helvetica"/>
          <w:sz w:val="24"/>
          <w:szCs w:val="24"/>
        </w:rPr>
        <w:t xml:space="preserve"> </w:t>
      </w:r>
      <w:r w:rsidR="00DF0DE8" w:rsidRPr="006A0BC5">
        <w:rPr>
          <w:rFonts w:cs="Helvetica"/>
          <w:sz w:val="24"/>
          <w:szCs w:val="24"/>
        </w:rPr>
        <w:t>Público</w:t>
      </w:r>
      <w:r w:rsidR="00EE11B5">
        <w:rPr>
          <w:rFonts w:cs="Helvetica"/>
          <w:sz w:val="24"/>
          <w:szCs w:val="24"/>
        </w:rPr>
        <w:t xml:space="preserve"> </w:t>
      </w:r>
      <w:r w:rsidR="000C014D" w:rsidRPr="006A0BC5">
        <w:rPr>
          <w:rFonts w:cs="Helvetica"/>
          <w:sz w:val="24"/>
          <w:szCs w:val="24"/>
        </w:rPr>
        <w:t xml:space="preserve">del  </w:t>
      </w:r>
      <w:r w:rsidR="00DF0DE8" w:rsidRPr="006A0BC5">
        <w:rPr>
          <w:rFonts w:cs="Helvetica"/>
          <w:sz w:val="24"/>
          <w:szCs w:val="24"/>
        </w:rPr>
        <w:t>Municipio</w:t>
      </w:r>
      <w:r w:rsidR="000C014D" w:rsidRPr="006A0BC5">
        <w:rPr>
          <w:rFonts w:cs="Helvetica"/>
          <w:sz w:val="24"/>
          <w:szCs w:val="24"/>
        </w:rPr>
        <w:t xml:space="preserve"> de Bello </w:t>
      </w:r>
      <w:r w:rsidRPr="006A0BC5">
        <w:rPr>
          <w:rFonts w:cs="Helvetica"/>
          <w:sz w:val="24"/>
          <w:szCs w:val="24"/>
        </w:rPr>
        <w:t>no se hace responsable de los atrasos en las obras</w:t>
      </w:r>
      <w:r w:rsidR="00EE11B5">
        <w:rPr>
          <w:rFonts w:cs="Helvetica"/>
          <w:sz w:val="24"/>
          <w:szCs w:val="24"/>
        </w:rPr>
        <w:t xml:space="preserve"> </w:t>
      </w:r>
      <w:r w:rsidRPr="006A0BC5">
        <w:rPr>
          <w:rFonts w:cs="Helvetica"/>
          <w:sz w:val="24"/>
          <w:szCs w:val="24"/>
        </w:rPr>
        <w:t>ni del recibo de estas.</w:t>
      </w:r>
    </w:p>
    <w:p w:rsidR="00967FB1" w:rsidRPr="006A0BC5" w:rsidRDefault="00967FB1" w:rsidP="00967FB1">
      <w:pPr>
        <w:autoSpaceDE w:val="0"/>
        <w:autoSpaceDN w:val="0"/>
        <w:adjustRightInd w:val="0"/>
        <w:ind w:left="284" w:firstLine="0"/>
        <w:jc w:val="both"/>
        <w:rPr>
          <w:rFonts w:cs="Helvetica"/>
          <w:sz w:val="24"/>
          <w:szCs w:val="24"/>
        </w:rPr>
      </w:pPr>
    </w:p>
    <w:p w:rsidR="00AB4726"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Se debe solicitar a las Empresas Públicas de Medellín (EPM) autorización para</w:t>
      </w:r>
      <w:r w:rsidR="00EE11B5">
        <w:rPr>
          <w:rFonts w:cs="Helvetica"/>
          <w:sz w:val="24"/>
          <w:szCs w:val="24"/>
        </w:rPr>
        <w:t xml:space="preserve"> </w:t>
      </w:r>
      <w:r w:rsidRPr="006A0BC5">
        <w:rPr>
          <w:rFonts w:cs="Helvetica"/>
          <w:sz w:val="24"/>
          <w:szCs w:val="24"/>
        </w:rPr>
        <w:t>la conexión del proyecto a sus redes antes de energizar las redes de</w:t>
      </w:r>
      <w:r w:rsidR="00EE11B5">
        <w:rPr>
          <w:rFonts w:cs="Helvetica"/>
          <w:sz w:val="24"/>
          <w:szCs w:val="24"/>
        </w:rPr>
        <w:t xml:space="preserve"> </w:t>
      </w:r>
      <w:r w:rsidR="00DF0DE8" w:rsidRPr="006A0BC5">
        <w:rPr>
          <w:rFonts w:cs="Helvetica"/>
          <w:sz w:val="24"/>
          <w:szCs w:val="24"/>
        </w:rPr>
        <w:t>Alumbrado</w:t>
      </w:r>
      <w:r w:rsidR="00EE11B5">
        <w:rPr>
          <w:rFonts w:cs="Helvetica"/>
          <w:sz w:val="24"/>
          <w:szCs w:val="24"/>
        </w:rPr>
        <w:t xml:space="preserve"> </w:t>
      </w:r>
      <w:r w:rsidR="00DF0DE8" w:rsidRPr="006A0BC5">
        <w:rPr>
          <w:rFonts w:cs="Helvetica"/>
          <w:sz w:val="24"/>
          <w:szCs w:val="24"/>
        </w:rPr>
        <w:t>Público</w:t>
      </w:r>
      <w:r w:rsidRPr="006A0BC5">
        <w:rPr>
          <w:rFonts w:cs="Helvetica"/>
          <w:sz w:val="24"/>
          <w:szCs w:val="24"/>
        </w:rPr>
        <w:t>.</w:t>
      </w:r>
    </w:p>
    <w:p w:rsidR="00967FB1" w:rsidRPr="006A0BC5" w:rsidRDefault="00967FB1" w:rsidP="00967FB1">
      <w:pPr>
        <w:autoSpaceDE w:val="0"/>
        <w:autoSpaceDN w:val="0"/>
        <w:adjustRightInd w:val="0"/>
        <w:ind w:left="284" w:firstLine="0"/>
        <w:jc w:val="both"/>
        <w:rPr>
          <w:rFonts w:cs="Helvetica"/>
          <w:sz w:val="24"/>
          <w:szCs w:val="24"/>
        </w:rPr>
      </w:pPr>
    </w:p>
    <w:p w:rsidR="00F52C76"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De otro lado, los diseños eléctricos y la construcción deben cumplir con el</w:t>
      </w:r>
      <w:r w:rsidR="00230B99">
        <w:rPr>
          <w:rFonts w:cs="Helvetica"/>
          <w:sz w:val="24"/>
          <w:szCs w:val="24"/>
        </w:rPr>
        <w:t xml:space="preserve"> </w:t>
      </w:r>
      <w:r w:rsidRPr="006A0BC5">
        <w:rPr>
          <w:rFonts w:cs="Helvetica"/>
          <w:sz w:val="24"/>
          <w:szCs w:val="24"/>
        </w:rPr>
        <w:t xml:space="preserve">Reglamento Técnico de </w:t>
      </w:r>
      <w:r w:rsidR="00F52C76" w:rsidRPr="006A0BC5">
        <w:rPr>
          <w:rFonts w:cs="Helvetica"/>
          <w:sz w:val="24"/>
          <w:szCs w:val="24"/>
        </w:rPr>
        <w:t>Instalaciones Eléctricas RETIE.</w:t>
      </w:r>
    </w:p>
    <w:p w:rsidR="00967FB1" w:rsidRPr="006A0BC5" w:rsidRDefault="00967FB1" w:rsidP="00967FB1">
      <w:pPr>
        <w:autoSpaceDE w:val="0"/>
        <w:autoSpaceDN w:val="0"/>
        <w:adjustRightInd w:val="0"/>
        <w:ind w:left="284" w:firstLine="0"/>
        <w:jc w:val="both"/>
        <w:rPr>
          <w:rFonts w:cs="Helvetica"/>
          <w:sz w:val="24"/>
          <w:szCs w:val="24"/>
        </w:rPr>
      </w:pPr>
    </w:p>
    <w:p w:rsidR="00AB4726"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 xml:space="preserve">Proyecto de </w:t>
      </w:r>
      <w:r w:rsidR="00DF0DE8" w:rsidRPr="006A0BC5">
        <w:rPr>
          <w:rFonts w:cs="Helvetica"/>
          <w:sz w:val="24"/>
          <w:szCs w:val="24"/>
        </w:rPr>
        <w:t>Alumbrado</w:t>
      </w:r>
      <w:r w:rsidR="00230B99">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que no tengan la aprobación de la </w:t>
      </w:r>
      <w:r w:rsidR="00DF0DE8" w:rsidRPr="006A0BC5">
        <w:rPr>
          <w:rFonts w:cs="Helvetica"/>
          <w:sz w:val="24"/>
          <w:szCs w:val="24"/>
        </w:rPr>
        <w:t>Concesión</w:t>
      </w:r>
      <w:r w:rsidR="00F52C76" w:rsidRPr="006A0BC5">
        <w:rPr>
          <w:rFonts w:cs="Helvetica"/>
          <w:sz w:val="24"/>
          <w:szCs w:val="24"/>
        </w:rPr>
        <w:t xml:space="preserve"> de  </w:t>
      </w:r>
      <w:r w:rsidR="00DF0DE8" w:rsidRPr="006A0BC5">
        <w:rPr>
          <w:rFonts w:cs="Helvetica"/>
          <w:sz w:val="24"/>
          <w:szCs w:val="24"/>
        </w:rPr>
        <w:t>Alumbrado</w:t>
      </w:r>
      <w:r w:rsidR="00230B99">
        <w:rPr>
          <w:rFonts w:cs="Helvetica"/>
          <w:sz w:val="24"/>
          <w:szCs w:val="24"/>
        </w:rPr>
        <w:t xml:space="preserve"> </w:t>
      </w:r>
      <w:r w:rsidR="00DF0DE8" w:rsidRPr="006A0BC5">
        <w:rPr>
          <w:rFonts w:cs="Helvetica"/>
          <w:sz w:val="24"/>
          <w:szCs w:val="24"/>
        </w:rPr>
        <w:t>Público</w:t>
      </w:r>
      <w:r w:rsidR="00F52C76" w:rsidRPr="006A0BC5">
        <w:rPr>
          <w:rFonts w:cs="Helvetica"/>
          <w:sz w:val="24"/>
          <w:szCs w:val="24"/>
        </w:rPr>
        <w:t xml:space="preserve">  del  </w:t>
      </w:r>
      <w:r w:rsidR="00DF0DE8" w:rsidRPr="006A0BC5">
        <w:rPr>
          <w:rFonts w:cs="Helvetica"/>
          <w:sz w:val="24"/>
          <w:szCs w:val="24"/>
        </w:rPr>
        <w:t>Municipio</w:t>
      </w:r>
      <w:r w:rsidR="00F52C76" w:rsidRPr="006A0BC5">
        <w:rPr>
          <w:rFonts w:cs="Helvetica"/>
          <w:sz w:val="24"/>
          <w:szCs w:val="24"/>
        </w:rPr>
        <w:t xml:space="preserve"> de Bello</w:t>
      </w:r>
      <w:r w:rsidRPr="006A0BC5">
        <w:rPr>
          <w:rFonts w:cs="Helvetica"/>
          <w:sz w:val="24"/>
          <w:szCs w:val="24"/>
        </w:rPr>
        <w:t>; no se puede</w:t>
      </w:r>
      <w:r w:rsidR="00230B99">
        <w:rPr>
          <w:rFonts w:cs="Helvetica"/>
          <w:sz w:val="24"/>
          <w:szCs w:val="24"/>
        </w:rPr>
        <w:t xml:space="preserve"> </w:t>
      </w:r>
      <w:r w:rsidRPr="006A0BC5">
        <w:rPr>
          <w:rFonts w:cs="Helvetica"/>
          <w:sz w:val="24"/>
          <w:szCs w:val="24"/>
        </w:rPr>
        <w:t xml:space="preserve">ejecutar (firma del </w:t>
      </w:r>
      <w:r w:rsidR="00F52C76" w:rsidRPr="006A0BC5">
        <w:rPr>
          <w:rFonts w:cs="Helvetica"/>
          <w:sz w:val="24"/>
          <w:szCs w:val="24"/>
        </w:rPr>
        <w:t xml:space="preserve">director </w:t>
      </w:r>
      <w:r w:rsidRPr="006A0BC5">
        <w:rPr>
          <w:rFonts w:cs="Helvetica"/>
          <w:sz w:val="24"/>
          <w:szCs w:val="24"/>
        </w:rPr>
        <w:t xml:space="preserve">de </w:t>
      </w:r>
      <w:r w:rsidR="00DF0DE8" w:rsidRPr="006A0BC5">
        <w:rPr>
          <w:rFonts w:cs="Helvetica"/>
          <w:sz w:val="24"/>
          <w:szCs w:val="24"/>
        </w:rPr>
        <w:t>Alumbrado</w:t>
      </w:r>
      <w:r w:rsidR="00230B99">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y sello de aprobación).</w:t>
      </w:r>
    </w:p>
    <w:p w:rsidR="00967FB1" w:rsidRPr="006A0BC5" w:rsidRDefault="00967FB1" w:rsidP="00967FB1">
      <w:pPr>
        <w:autoSpaceDE w:val="0"/>
        <w:autoSpaceDN w:val="0"/>
        <w:adjustRightInd w:val="0"/>
        <w:ind w:firstLine="0"/>
        <w:jc w:val="both"/>
        <w:rPr>
          <w:rFonts w:cs="Helvetica"/>
          <w:sz w:val="24"/>
          <w:szCs w:val="24"/>
        </w:rPr>
      </w:pPr>
    </w:p>
    <w:p w:rsidR="00AB4726"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Los postes, luminarias y demás equipos y materiales no normalizados que se</w:t>
      </w:r>
      <w:r w:rsidR="00A47E02">
        <w:rPr>
          <w:rFonts w:cs="Helvetica"/>
          <w:sz w:val="24"/>
          <w:szCs w:val="24"/>
        </w:rPr>
        <w:t xml:space="preserve"> </w:t>
      </w:r>
      <w:r w:rsidRPr="006A0BC5">
        <w:rPr>
          <w:rFonts w:cs="Helvetica"/>
          <w:sz w:val="24"/>
          <w:szCs w:val="24"/>
        </w:rPr>
        <w:t>propongan para nuevos proyectos deberán ser puestos a consideración y</w:t>
      </w:r>
      <w:r w:rsidR="00A47E02">
        <w:rPr>
          <w:rFonts w:cs="Helvetica"/>
          <w:sz w:val="24"/>
          <w:szCs w:val="24"/>
        </w:rPr>
        <w:t xml:space="preserve"> </w:t>
      </w:r>
      <w:r w:rsidRPr="006A0BC5">
        <w:rPr>
          <w:rFonts w:cs="Helvetica"/>
          <w:sz w:val="24"/>
          <w:szCs w:val="24"/>
        </w:rPr>
        <w:t xml:space="preserve">aprobación de la </w:t>
      </w:r>
      <w:r w:rsidR="00DF0DE8" w:rsidRPr="006A0BC5">
        <w:rPr>
          <w:rFonts w:cs="Helvetica"/>
          <w:sz w:val="24"/>
          <w:szCs w:val="24"/>
        </w:rPr>
        <w:t>Concesión</w:t>
      </w:r>
      <w:r w:rsidR="00D83B58" w:rsidRPr="006A0BC5">
        <w:rPr>
          <w:rFonts w:cs="Helvetica"/>
          <w:sz w:val="24"/>
          <w:szCs w:val="24"/>
        </w:rPr>
        <w:t xml:space="preserve"> de  </w:t>
      </w:r>
      <w:r w:rsidR="00DF0DE8" w:rsidRPr="006A0BC5">
        <w:rPr>
          <w:rFonts w:cs="Helvetica"/>
          <w:sz w:val="24"/>
          <w:szCs w:val="24"/>
        </w:rPr>
        <w:t>Alumbrado</w:t>
      </w:r>
      <w:r w:rsidR="00A47E02">
        <w:rPr>
          <w:rFonts w:cs="Helvetica"/>
          <w:sz w:val="24"/>
          <w:szCs w:val="24"/>
        </w:rPr>
        <w:t xml:space="preserve"> </w:t>
      </w:r>
      <w:r w:rsidR="00DF0DE8" w:rsidRPr="006A0BC5">
        <w:rPr>
          <w:rFonts w:cs="Helvetica"/>
          <w:sz w:val="24"/>
          <w:szCs w:val="24"/>
        </w:rPr>
        <w:t>Público</w:t>
      </w:r>
      <w:r w:rsidR="00D83B58" w:rsidRPr="006A0BC5">
        <w:rPr>
          <w:rFonts w:cs="Helvetica"/>
          <w:sz w:val="24"/>
          <w:szCs w:val="24"/>
        </w:rPr>
        <w:t xml:space="preserve">  del  </w:t>
      </w:r>
      <w:r w:rsidR="00DF0DE8" w:rsidRPr="006A0BC5">
        <w:rPr>
          <w:rFonts w:cs="Helvetica"/>
          <w:sz w:val="24"/>
          <w:szCs w:val="24"/>
        </w:rPr>
        <w:t>Municipio</w:t>
      </w:r>
      <w:r w:rsidR="00D83B58" w:rsidRPr="006A0BC5">
        <w:rPr>
          <w:rFonts w:cs="Helvetica"/>
          <w:sz w:val="24"/>
          <w:szCs w:val="24"/>
        </w:rPr>
        <w:t xml:space="preserve"> de Bello  </w:t>
      </w:r>
      <w:r w:rsidRPr="006A0BC5">
        <w:rPr>
          <w:rFonts w:cs="Helvetica"/>
          <w:sz w:val="24"/>
          <w:szCs w:val="24"/>
        </w:rPr>
        <w:t xml:space="preserve">antes de la elaboración de los </w:t>
      </w:r>
      <w:r w:rsidRPr="006A0BC5">
        <w:rPr>
          <w:rFonts w:cs="Helvetica"/>
          <w:sz w:val="24"/>
          <w:szCs w:val="24"/>
        </w:rPr>
        <w:lastRenderedPageBreak/>
        <w:t>diseños, para lo cual el diseñador</w:t>
      </w:r>
      <w:r w:rsidR="00A47E02">
        <w:rPr>
          <w:rFonts w:cs="Helvetica"/>
          <w:sz w:val="24"/>
          <w:szCs w:val="24"/>
        </w:rPr>
        <w:t xml:space="preserve"> </w:t>
      </w:r>
      <w:r w:rsidRPr="006A0BC5">
        <w:rPr>
          <w:rFonts w:cs="Helvetica"/>
          <w:sz w:val="24"/>
          <w:szCs w:val="24"/>
        </w:rPr>
        <w:t>deberá presentar diferentes alternativas de distintos fabricantes con el</w:t>
      </w:r>
      <w:r w:rsidR="00A47E02">
        <w:rPr>
          <w:rFonts w:cs="Helvetica"/>
          <w:sz w:val="24"/>
          <w:szCs w:val="24"/>
        </w:rPr>
        <w:t xml:space="preserve"> </w:t>
      </w:r>
      <w:r w:rsidR="000C014D" w:rsidRPr="006A0BC5">
        <w:rPr>
          <w:rFonts w:cs="Helvetica"/>
          <w:sz w:val="24"/>
          <w:szCs w:val="24"/>
        </w:rPr>
        <w:t xml:space="preserve">correspondiente </w:t>
      </w:r>
      <w:r w:rsidRPr="006A0BC5">
        <w:rPr>
          <w:rFonts w:cs="Helvetica"/>
          <w:sz w:val="24"/>
          <w:szCs w:val="24"/>
        </w:rPr>
        <w:t>análisis técnico y económico de su implementación.</w:t>
      </w:r>
    </w:p>
    <w:p w:rsidR="00967FB1" w:rsidRPr="006A0BC5" w:rsidRDefault="00967FB1" w:rsidP="000C014D">
      <w:pPr>
        <w:autoSpaceDE w:val="0"/>
        <w:autoSpaceDN w:val="0"/>
        <w:adjustRightInd w:val="0"/>
        <w:jc w:val="both"/>
        <w:rPr>
          <w:rFonts w:cs="Helvetica"/>
          <w:sz w:val="24"/>
          <w:szCs w:val="24"/>
        </w:rPr>
      </w:pPr>
    </w:p>
    <w:p w:rsidR="00AB4726" w:rsidRPr="006A0BC5"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 xml:space="preserve">Tipo de </w:t>
      </w:r>
      <w:proofErr w:type="spellStart"/>
      <w:r w:rsidRPr="006A0BC5">
        <w:rPr>
          <w:rFonts w:cs="Helvetica"/>
          <w:sz w:val="24"/>
          <w:szCs w:val="24"/>
        </w:rPr>
        <w:t>postería</w:t>
      </w:r>
      <w:proofErr w:type="spellEnd"/>
      <w:r w:rsidRPr="006A0BC5">
        <w:rPr>
          <w:rFonts w:cs="Helvetica"/>
          <w:sz w:val="24"/>
          <w:szCs w:val="24"/>
        </w:rPr>
        <w:t xml:space="preserve"> para </w:t>
      </w:r>
      <w:proofErr w:type="spellStart"/>
      <w:r w:rsidR="00DF0DE8" w:rsidRPr="006A0BC5">
        <w:rPr>
          <w:rFonts w:cs="Helvetica"/>
          <w:sz w:val="24"/>
          <w:szCs w:val="24"/>
        </w:rPr>
        <w:t>AlumbradoPúblico</w:t>
      </w:r>
      <w:proofErr w:type="spellEnd"/>
      <w:r w:rsidRPr="006A0BC5">
        <w:rPr>
          <w:rFonts w:cs="Helvetica"/>
          <w:sz w:val="24"/>
          <w:szCs w:val="24"/>
        </w:rPr>
        <w:t>.</w:t>
      </w:r>
    </w:p>
    <w:p w:rsidR="00AB4726" w:rsidRPr="006A0BC5" w:rsidRDefault="00AB4726" w:rsidP="00761452">
      <w:pPr>
        <w:pStyle w:val="Prrafodelista"/>
        <w:numPr>
          <w:ilvl w:val="0"/>
          <w:numId w:val="11"/>
        </w:numPr>
        <w:autoSpaceDE w:val="0"/>
        <w:autoSpaceDN w:val="0"/>
        <w:adjustRightInd w:val="0"/>
        <w:jc w:val="both"/>
        <w:rPr>
          <w:rFonts w:cs="Helvetica"/>
          <w:sz w:val="24"/>
          <w:szCs w:val="24"/>
        </w:rPr>
      </w:pPr>
      <w:r w:rsidRPr="006A0BC5">
        <w:rPr>
          <w:rFonts w:cs="Helvetica"/>
          <w:sz w:val="24"/>
          <w:szCs w:val="24"/>
        </w:rPr>
        <w:t>Postes tipo Carabobo: Senderos peatonales y parques.</w:t>
      </w:r>
    </w:p>
    <w:p w:rsidR="00AB4726" w:rsidRPr="006A0BC5" w:rsidRDefault="00AB4726" w:rsidP="00761452">
      <w:pPr>
        <w:pStyle w:val="Prrafodelista"/>
        <w:numPr>
          <w:ilvl w:val="0"/>
          <w:numId w:val="11"/>
        </w:numPr>
        <w:autoSpaceDE w:val="0"/>
        <w:autoSpaceDN w:val="0"/>
        <w:adjustRightInd w:val="0"/>
        <w:jc w:val="both"/>
        <w:rPr>
          <w:rFonts w:cs="Helvetica"/>
          <w:sz w:val="24"/>
          <w:szCs w:val="24"/>
        </w:rPr>
      </w:pPr>
      <w:r w:rsidRPr="006A0BC5">
        <w:rPr>
          <w:rFonts w:cs="Helvetica"/>
          <w:sz w:val="24"/>
          <w:szCs w:val="24"/>
        </w:rPr>
        <w:t>Postes de madera (8, 12 y 14 m): Lugares de difícil acceso.</w:t>
      </w:r>
    </w:p>
    <w:p w:rsidR="00AB4726" w:rsidRPr="006A0BC5" w:rsidRDefault="00AB4726" w:rsidP="00761452">
      <w:pPr>
        <w:pStyle w:val="Prrafodelista"/>
        <w:numPr>
          <w:ilvl w:val="0"/>
          <w:numId w:val="11"/>
        </w:numPr>
        <w:autoSpaceDE w:val="0"/>
        <w:autoSpaceDN w:val="0"/>
        <w:adjustRightInd w:val="0"/>
        <w:jc w:val="both"/>
        <w:rPr>
          <w:rFonts w:cs="Helvetica"/>
          <w:sz w:val="24"/>
          <w:szCs w:val="24"/>
        </w:rPr>
      </w:pPr>
      <w:r w:rsidRPr="006A0BC5">
        <w:rPr>
          <w:rFonts w:cs="Helvetica"/>
          <w:sz w:val="24"/>
          <w:szCs w:val="24"/>
        </w:rPr>
        <w:t>Postes redondos de concreto (9, 12, 14 y 16 m): Vías y unidades deportivas.</w:t>
      </w:r>
    </w:p>
    <w:p w:rsidR="00AB4726" w:rsidRPr="006A0BC5" w:rsidRDefault="00AB4726" w:rsidP="00761452">
      <w:pPr>
        <w:pStyle w:val="Prrafodelista"/>
        <w:numPr>
          <w:ilvl w:val="0"/>
          <w:numId w:val="11"/>
        </w:numPr>
        <w:autoSpaceDE w:val="0"/>
        <w:autoSpaceDN w:val="0"/>
        <w:adjustRightInd w:val="0"/>
        <w:jc w:val="both"/>
        <w:rPr>
          <w:rFonts w:cs="Helvetica"/>
          <w:sz w:val="24"/>
          <w:szCs w:val="24"/>
        </w:rPr>
      </w:pPr>
      <w:r w:rsidRPr="006A0BC5">
        <w:rPr>
          <w:rFonts w:cs="Helvetica"/>
          <w:sz w:val="24"/>
          <w:szCs w:val="24"/>
        </w:rPr>
        <w:t>Postes de concreto bridados (9, 12 y 14 m): Puentes.</w:t>
      </w:r>
    </w:p>
    <w:p w:rsidR="00AB4726" w:rsidRPr="006A0BC5" w:rsidRDefault="00AB4726" w:rsidP="00761452">
      <w:pPr>
        <w:pStyle w:val="Prrafodelista"/>
        <w:numPr>
          <w:ilvl w:val="0"/>
          <w:numId w:val="11"/>
        </w:numPr>
        <w:autoSpaceDE w:val="0"/>
        <w:autoSpaceDN w:val="0"/>
        <w:adjustRightInd w:val="0"/>
        <w:jc w:val="both"/>
        <w:rPr>
          <w:rFonts w:cs="Helvetica"/>
          <w:sz w:val="24"/>
          <w:szCs w:val="24"/>
        </w:rPr>
      </w:pPr>
      <w:r w:rsidRPr="006A0BC5">
        <w:rPr>
          <w:rFonts w:cs="Helvetica"/>
          <w:sz w:val="24"/>
          <w:szCs w:val="24"/>
        </w:rPr>
        <w:t>Postes de fibra de vidrio bridados (9, 12 y 14 m): Puentes.</w:t>
      </w:r>
    </w:p>
    <w:p w:rsidR="006D673C" w:rsidRDefault="00AB4726" w:rsidP="00967FB1">
      <w:pPr>
        <w:numPr>
          <w:ilvl w:val="0"/>
          <w:numId w:val="15"/>
        </w:numPr>
        <w:autoSpaceDE w:val="0"/>
        <w:autoSpaceDN w:val="0"/>
        <w:adjustRightInd w:val="0"/>
        <w:ind w:left="284" w:hanging="284"/>
        <w:jc w:val="both"/>
        <w:rPr>
          <w:rFonts w:cs="Helvetica"/>
          <w:sz w:val="24"/>
          <w:szCs w:val="24"/>
        </w:rPr>
      </w:pPr>
      <w:r w:rsidRPr="006A0BC5">
        <w:rPr>
          <w:rFonts w:cs="Helvetica"/>
          <w:sz w:val="24"/>
          <w:szCs w:val="24"/>
        </w:rPr>
        <w:t>La persona responsable de la ejecución del proyecto de un sistema de</w:t>
      </w:r>
      <w:r w:rsidR="000E0924">
        <w:rPr>
          <w:rFonts w:cs="Helvetica"/>
          <w:sz w:val="24"/>
          <w:szCs w:val="24"/>
        </w:rPr>
        <w:t xml:space="preserve"> </w:t>
      </w:r>
      <w:r w:rsidRPr="006A0BC5">
        <w:rPr>
          <w:rFonts w:cs="Helvetica"/>
          <w:sz w:val="24"/>
          <w:szCs w:val="24"/>
        </w:rPr>
        <w:t>iluminación deberá entregar un documento en el cual manifieste que el</w:t>
      </w:r>
      <w:r w:rsidR="000E0924">
        <w:rPr>
          <w:rFonts w:cs="Helvetica"/>
          <w:sz w:val="24"/>
          <w:szCs w:val="24"/>
        </w:rPr>
        <w:t xml:space="preserve"> </w:t>
      </w:r>
      <w:r w:rsidRPr="006A0BC5">
        <w:rPr>
          <w:rFonts w:cs="Helvetica"/>
          <w:sz w:val="24"/>
          <w:szCs w:val="24"/>
        </w:rPr>
        <w:t xml:space="preserve">proyecto cumple con los requisitos aplicables del </w:t>
      </w:r>
      <w:r w:rsidRPr="00967FB1">
        <w:rPr>
          <w:rFonts w:cs="Helvetica"/>
          <w:sz w:val="24"/>
          <w:szCs w:val="24"/>
        </w:rPr>
        <w:t xml:space="preserve">RETILAP </w:t>
      </w:r>
      <w:r w:rsidRPr="006A0BC5">
        <w:rPr>
          <w:rFonts w:cs="Helvetica"/>
          <w:sz w:val="24"/>
          <w:szCs w:val="24"/>
        </w:rPr>
        <w:t xml:space="preserve">y del </w:t>
      </w:r>
      <w:r w:rsidRPr="00967FB1">
        <w:rPr>
          <w:rFonts w:cs="Helvetica"/>
          <w:sz w:val="24"/>
          <w:szCs w:val="24"/>
        </w:rPr>
        <w:t xml:space="preserve">RETIE, </w:t>
      </w:r>
      <w:r w:rsidRPr="006A0BC5">
        <w:rPr>
          <w:rFonts w:cs="Helvetica"/>
          <w:sz w:val="24"/>
          <w:szCs w:val="24"/>
        </w:rPr>
        <w:t>y además deberá contener su nombre, su firma, así como su</w:t>
      </w:r>
      <w:r w:rsidR="000E0924">
        <w:rPr>
          <w:rFonts w:cs="Helvetica"/>
          <w:sz w:val="24"/>
          <w:szCs w:val="24"/>
        </w:rPr>
        <w:t xml:space="preserve"> </w:t>
      </w:r>
      <w:r w:rsidRPr="006A0BC5">
        <w:rPr>
          <w:rFonts w:cs="Helvetica"/>
          <w:sz w:val="24"/>
          <w:szCs w:val="24"/>
        </w:rPr>
        <w:t>matrícula profesional.</w:t>
      </w:r>
    </w:p>
    <w:p w:rsidR="00967FB1" w:rsidRDefault="00967FB1" w:rsidP="00967FB1">
      <w:pPr>
        <w:numPr>
          <w:ilvl w:val="0"/>
          <w:numId w:val="15"/>
        </w:numPr>
        <w:autoSpaceDE w:val="0"/>
        <w:autoSpaceDN w:val="0"/>
        <w:adjustRightInd w:val="0"/>
        <w:ind w:left="284" w:hanging="284"/>
        <w:jc w:val="both"/>
        <w:rPr>
          <w:rFonts w:cs="Helvetica"/>
          <w:sz w:val="24"/>
          <w:szCs w:val="24"/>
        </w:rPr>
      </w:pPr>
      <w:r>
        <w:rPr>
          <w:rFonts w:cs="Helvetica"/>
          <w:sz w:val="24"/>
          <w:szCs w:val="24"/>
        </w:rPr>
        <w:t>Los proyectos que incluyan medidor de circuito exclusivo de alumbrado público se socializarán con el concesionario para que el concesionario de alumbrado realice el recibo directo del medidor y lo incluya en su procedimiento de lectura de cargas no aforadas.</w:t>
      </w:r>
    </w:p>
    <w:p w:rsidR="00967FB1" w:rsidRPr="006A0BC5" w:rsidRDefault="00967FB1" w:rsidP="000C014D">
      <w:pPr>
        <w:autoSpaceDE w:val="0"/>
        <w:autoSpaceDN w:val="0"/>
        <w:adjustRightInd w:val="0"/>
        <w:jc w:val="both"/>
        <w:rPr>
          <w:rFonts w:cs="Helvetica"/>
          <w:sz w:val="24"/>
          <w:szCs w:val="24"/>
        </w:rPr>
      </w:pPr>
    </w:p>
    <w:p w:rsidR="006D673C" w:rsidRPr="006A0BC5" w:rsidRDefault="006D673C">
      <w:pPr>
        <w:rPr>
          <w:rFonts w:cs="Helvetica"/>
          <w:sz w:val="24"/>
          <w:szCs w:val="24"/>
        </w:rPr>
      </w:pPr>
      <w:r w:rsidRPr="006A0BC5">
        <w:rPr>
          <w:rFonts w:cs="Helvetica"/>
          <w:sz w:val="24"/>
          <w:szCs w:val="24"/>
        </w:rPr>
        <w:br w:type="page"/>
      </w:r>
    </w:p>
    <w:p w:rsidR="006D673C" w:rsidRPr="006A0BC5" w:rsidRDefault="006F631E" w:rsidP="006A0BC5">
      <w:pPr>
        <w:pStyle w:val="Ttulo3"/>
        <w:rPr>
          <w:rFonts w:asciiTheme="minorHAnsi" w:hAnsiTheme="minorHAnsi"/>
        </w:rPr>
      </w:pPr>
      <w:bookmarkStart w:id="7" w:name="_Toc382234293"/>
      <w:r w:rsidRPr="006A0BC5">
        <w:rPr>
          <w:rFonts w:asciiTheme="minorHAnsi" w:hAnsiTheme="minorHAnsi"/>
        </w:rPr>
        <w:lastRenderedPageBreak/>
        <w:t xml:space="preserve">ANEXO 1.  </w:t>
      </w:r>
      <w:r w:rsidR="00953193" w:rsidRPr="006A0BC5">
        <w:rPr>
          <w:rFonts w:asciiTheme="minorHAnsi" w:hAnsiTheme="minorHAnsi"/>
        </w:rPr>
        <w:t>CUADRO DE CONVENCIONES.</w:t>
      </w:r>
      <w:bookmarkEnd w:id="7"/>
    </w:p>
    <w:p w:rsidR="00AB4726" w:rsidRPr="006A0BC5" w:rsidRDefault="00953193" w:rsidP="00953193">
      <w:pPr>
        <w:autoSpaceDE w:val="0"/>
        <w:autoSpaceDN w:val="0"/>
        <w:adjustRightInd w:val="0"/>
        <w:ind w:left="360"/>
        <w:jc w:val="both"/>
        <w:rPr>
          <w:rFonts w:cs="Helvetica"/>
          <w:sz w:val="24"/>
          <w:szCs w:val="24"/>
        </w:rPr>
      </w:pPr>
      <w:r w:rsidRPr="006A0BC5">
        <w:rPr>
          <w:rFonts w:cs="Helvetica"/>
          <w:sz w:val="24"/>
          <w:szCs w:val="24"/>
        </w:rPr>
        <w:t>Tomadas de la norma EPM RA0-001.</w:t>
      </w:r>
    </w:p>
    <w:p w:rsidR="00953193" w:rsidRPr="006A0BC5" w:rsidRDefault="00953193" w:rsidP="00953193">
      <w:pPr>
        <w:autoSpaceDE w:val="0"/>
        <w:autoSpaceDN w:val="0"/>
        <w:adjustRightInd w:val="0"/>
        <w:ind w:left="360"/>
        <w:jc w:val="both"/>
        <w:rPr>
          <w:rFonts w:cs="Helvetica"/>
          <w:sz w:val="24"/>
          <w:szCs w:val="24"/>
        </w:rPr>
      </w:pPr>
    </w:p>
    <w:p w:rsidR="00953193" w:rsidRPr="006A0BC5" w:rsidRDefault="00953193" w:rsidP="00953193">
      <w:pPr>
        <w:autoSpaceDE w:val="0"/>
        <w:autoSpaceDN w:val="0"/>
        <w:adjustRightInd w:val="0"/>
        <w:ind w:left="360"/>
        <w:jc w:val="both"/>
        <w:rPr>
          <w:rFonts w:cs="Helvetica"/>
          <w:sz w:val="24"/>
          <w:szCs w:val="24"/>
        </w:rPr>
      </w:pPr>
    </w:p>
    <w:p w:rsidR="006D673C" w:rsidRPr="006A0BC5" w:rsidRDefault="006D673C" w:rsidP="000C014D">
      <w:pPr>
        <w:autoSpaceDE w:val="0"/>
        <w:autoSpaceDN w:val="0"/>
        <w:adjustRightInd w:val="0"/>
        <w:jc w:val="both"/>
        <w:rPr>
          <w:rFonts w:cs="ArialMT"/>
          <w:sz w:val="24"/>
          <w:szCs w:val="24"/>
        </w:rPr>
      </w:pPr>
    </w:p>
    <w:p w:rsidR="00953193" w:rsidRPr="006A0BC5" w:rsidRDefault="00953193" w:rsidP="00967FB1">
      <w:pPr>
        <w:autoSpaceDE w:val="0"/>
        <w:autoSpaceDN w:val="0"/>
        <w:adjustRightInd w:val="0"/>
        <w:ind w:firstLine="0"/>
        <w:jc w:val="both"/>
        <w:rPr>
          <w:rFonts w:cs="Helvetica"/>
          <w:sz w:val="24"/>
          <w:szCs w:val="24"/>
        </w:rPr>
      </w:pPr>
      <w:r w:rsidRPr="006A0BC5">
        <w:rPr>
          <w:rFonts w:cs="Helvetica"/>
          <w:noProof/>
          <w:sz w:val="24"/>
          <w:szCs w:val="24"/>
          <w:lang w:eastAsia="es-CO"/>
        </w:rPr>
        <w:drawing>
          <wp:inline distT="0" distB="0" distL="0" distR="0">
            <wp:extent cx="5612130" cy="6067783"/>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612130" cy="6067783"/>
                    </a:xfrm>
                    <a:prstGeom prst="rect">
                      <a:avLst/>
                    </a:prstGeom>
                    <a:noFill/>
                    <a:ln>
                      <a:noFill/>
                    </a:ln>
                  </pic:spPr>
                </pic:pic>
              </a:graphicData>
            </a:graphic>
          </wp:inline>
        </w:drawing>
      </w: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rsidP="00953193">
      <w:pPr>
        <w:pStyle w:val="Prrafodelista"/>
        <w:autoSpaceDE w:val="0"/>
        <w:autoSpaceDN w:val="0"/>
        <w:adjustRightInd w:val="0"/>
        <w:jc w:val="both"/>
        <w:rPr>
          <w:rFonts w:cs="Helvetica"/>
          <w:sz w:val="24"/>
          <w:szCs w:val="24"/>
        </w:rPr>
      </w:pPr>
    </w:p>
    <w:p w:rsidR="00953193" w:rsidRPr="006A0BC5" w:rsidRDefault="00953193">
      <w:pPr>
        <w:rPr>
          <w:rFonts w:cs="ArialMT"/>
          <w:sz w:val="24"/>
          <w:szCs w:val="24"/>
        </w:rPr>
      </w:pPr>
      <w:r w:rsidRPr="006A0BC5">
        <w:rPr>
          <w:rFonts w:cs="ArialMT"/>
          <w:noProof/>
          <w:sz w:val="24"/>
          <w:szCs w:val="24"/>
          <w:lang w:eastAsia="es-CO"/>
        </w:rPr>
        <w:drawing>
          <wp:inline distT="0" distB="0" distL="0" distR="0">
            <wp:extent cx="5538159" cy="35540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1" b="41536"/>
                    <a:stretch/>
                  </pic:blipFill>
                  <pic:spPr bwMode="auto">
                    <a:xfrm>
                      <a:off x="0" y="0"/>
                      <a:ext cx="5539740" cy="3555098"/>
                    </a:xfrm>
                    <a:prstGeom prst="rect">
                      <a:avLst/>
                    </a:prstGeom>
                    <a:noFill/>
                    <a:ln>
                      <a:noFill/>
                    </a:ln>
                    <a:extLst>
                      <a:ext uri="{53640926-AAD7-44D8-BBD7-CCE9431645EC}">
                        <a14:shadowObscured xmlns:a14="http://schemas.microsoft.com/office/drawing/2010/main"/>
                      </a:ext>
                    </a:extLst>
                  </pic:spPr>
                </pic:pic>
              </a:graphicData>
            </a:graphic>
          </wp:inline>
        </w:drawing>
      </w:r>
      <w:r w:rsidR="006D673C" w:rsidRPr="006A0BC5">
        <w:rPr>
          <w:rFonts w:cs="ArialMT"/>
          <w:sz w:val="24"/>
          <w:szCs w:val="24"/>
        </w:rPr>
        <w:br w:type="page"/>
      </w:r>
    </w:p>
    <w:p w:rsidR="00953193" w:rsidRPr="006A0BC5" w:rsidRDefault="00953193">
      <w:pPr>
        <w:rPr>
          <w:rFonts w:cs="ArialMT"/>
          <w:sz w:val="24"/>
          <w:szCs w:val="24"/>
        </w:rPr>
      </w:pPr>
    </w:p>
    <w:p w:rsidR="00953193" w:rsidRPr="006A0BC5" w:rsidRDefault="00165B26" w:rsidP="00165B26">
      <w:pPr>
        <w:jc w:val="center"/>
        <w:rPr>
          <w:rFonts w:cs="ArialMT"/>
          <w:sz w:val="24"/>
          <w:szCs w:val="24"/>
        </w:rPr>
      </w:pPr>
      <w:r>
        <w:rPr>
          <w:noProof/>
          <w:lang w:eastAsia="es-CO"/>
        </w:rPr>
        <w:drawing>
          <wp:inline distT="0" distB="0" distL="0" distR="0" wp14:anchorId="0B80FE1F" wp14:editId="18CAB13F">
            <wp:extent cx="4201064" cy="6814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198466" cy="681066"/>
                    </a:xfrm>
                    <a:prstGeom prst="rect">
                      <a:avLst/>
                    </a:prstGeom>
                    <a:ln>
                      <a:noFill/>
                    </a:ln>
                    <a:extLst>
                      <a:ext uri="{53640926-AAD7-44D8-BBD7-CCE9431645EC}">
                        <a14:shadowObscured xmlns:a14="http://schemas.microsoft.com/office/drawing/2010/main"/>
                      </a:ext>
                    </a:extLst>
                  </pic:spPr>
                </pic:pic>
              </a:graphicData>
            </a:graphic>
          </wp:inline>
        </w:drawing>
      </w:r>
    </w:p>
    <w:p w:rsidR="00953193" w:rsidRPr="006A0BC5" w:rsidRDefault="00953193">
      <w:pPr>
        <w:rPr>
          <w:rFonts w:cs="ArialMT"/>
          <w:sz w:val="24"/>
          <w:szCs w:val="24"/>
        </w:rPr>
      </w:pPr>
    </w:p>
    <w:p w:rsidR="00165B26" w:rsidRDefault="00165B26" w:rsidP="0033721C">
      <w:pPr>
        <w:ind w:firstLine="0"/>
        <w:rPr>
          <w:rFonts w:cs="Helvetica"/>
          <w:sz w:val="24"/>
          <w:szCs w:val="24"/>
        </w:rPr>
      </w:pPr>
      <w:r>
        <w:rPr>
          <w:noProof/>
          <w:lang w:eastAsia="es-CO"/>
        </w:rPr>
        <w:drawing>
          <wp:inline distT="0" distB="0" distL="0" distR="0" wp14:anchorId="35E0F991" wp14:editId="17BE26FD">
            <wp:extent cx="5400000" cy="210467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400000" cy="2104678"/>
                    </a:xfrm>
                    <a:prstGeom prst="rect">
                      <a:avLst/>
                    </a:prstGeom>
                    <a:ln>
                      <a:noFill/>
                    </a:ln>
                    <a:extLst>
                      <a:ext uri="{53640926-AAD7-44D8-BBD7-CCE9431645EC}">
                        <a14:shadowObscured xmlns:a14="http://schemas.microsoft.com/office/drawing/2010/main"/>
                      </a:ext>
                    </a:extLst>
                  </pic:spPr>
                </pic:pic>
              </a:graphicData>
            </a:graphic>
          </wp:inline>
        </w:drawing>
      </w:r>
    </w:p>
    <w:p w:rsidR="00165B26" w:rsidRDefault="00165B26" w:rsidP="0033721C">
      <w:pPr>
        <w:ind w:firstLine="0"/>
        <w:rPr>
          <w:rFonts w:cs="Helvetica"/>
          <w:sz w:val="24"/>
          <w:szCs w:val="24"/>
        </w:rPr>
      </w:pPr>
      <w:r>
        <w:rPr>
          <w:noProof/>
          <w:lang w:eastAsia="es-CO"/>
        </w:rPr>
        <w:drawing>
          <wp:inline distT="0" distB="0" distL="0" distR="0" wp14:anchorId="0ADB7C63" wp14:editId="213F9CDC">
            <wp:extent cx="5400000" cy="243057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400000" cy="2430575"/>
                    </a:xfrm>
                    <a:prstGeom prst="rect">
                      <a:avLst/>
                    </a:prstGeom>
                    <a:ln>
                      <a:noFill/>
                    </a:ln>
                    <a:extLst>
                      <a:ext uri="{53640926-AAD7-44D8-BBD7-CCE9431645EC}">
                        <a14:shadowObscured xmlns:a14="http://schemas.microsoft.com/office/drawing/2010/main"/>
                      </a:ext>
                    </a:extLst>
                  </pic:spPr>
                </pic:pic>
              </a:graphicData>
            </a:graphic>
          </wp:inline>
        </w:drawing>
      </w:r>
    </w:p>
    <w:p w:rsidR="00953193" w:rsidRPr="006A0BC5" w:rsidRDefault="00165B26" w:rsidP="0033721C">
      <w:pPr>
        <w:autoSpaceDE w:val="0"/>
        <w:autoSpaceDN w:val="0"/>
        <w:adjustRightInd w:val="0"/>
        <w:ind w:firstLine="0"/>
        <w:rPr>
          <w:rFonts w:cs="Helvetica"/>
          <w:sz w:val="24"/>
          <w:szCs w:val="24"/>
        </w:rPr>
      </w:pPr>
      <w:r>
        <w:rPr>
          <w:noProof/>
          <w:lang w:eastAsia="es-CO"/>
        </w:rPr>
        <w:drawing>
          <wp:inline distT="0" distB="0" distL="0" distR="0" wp14:anchorId="207174EC" wp14:editId="3B9F42C6">
            <wp:extent cx="5279366" cy="1728474"/>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r="4473"/>
                    <a:stretch/>
                  </pic:blipFill>
                  <pic:spPr bwMode="auto">
                    <a:xfrm>
                      <a:off x="0" y="0"/>
                      <a:ext cx="5291794" cy="1732543"/>
                    </a:xfrm>
                    <a:prstGeom prst="rect">
                      <a:avLst/>
                    </a:prstGeom>
                    <a:ln>
                      <a:noFill/>
                    </a:ln>
                    <a:extLst>
                      <a:ext uri="{53640926-AAD7-44D8-BBD7-CCE9431645EC}">
                        <a14:shadowObscured xmlns:a14="http://schemas.microsoft.com/office/drawing/2010/main"/>
                      </a:ext>
                    </a:extLst>
                  </pic:spPr>
                </pic:pic>
              </a:graphicData>
            </a:graphic>
          </wp:inline>
        </w:drawing>
      </w:r>
    </w:p>
    <w:p w:rsidR="00953193" w:rsidRDefault="00165B26" w:rsidP="00165B26">
      <w:pPr>
        <w:autoSpaceDE w:val="0"/>
        <w:autoSpaceDN w:val="0"/>
        <w:adjustRightInd w:val="0"/>
        <w:ind w:left="360"/>
        <w:jc w:val="center"/>
        <w:rPr>
          <w:rFonts w:cs="Helvetica"/>
          <w:sz w:val="24"/>
          <w:szCs w:val="24"/>
        </w:rPr>
      </w:pPr>
      <w:r>
        <w:rPr>
          <w:noProof/>
          <w:lang w:eastAsia="es-CO"/>
        </w:rPr>
        <w:lastRenderedPageBreak/>
        <w:drawing>
          <wp:inline distT="0" distB="0" distL="0" distR="0" wp14:anchorId="1C070737" wp14:editId="2DAB248A">
            <wp:extent cx="5400000" cy="2052699"/>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400000" cy="2052699"/>
                    </a:xfrm>
                    <a:prstGeom prst="rect">
                      <a:avLst/>
                    </a:prstGeom>
                    <a:ln>
                      <a:noFill/>
                    </a:ln>
                    <a:extLst>
                      <a:ext uri="{53640926-AAD7-44D8-BBD7-CCE9431645EC}">
                        <a14:shadowObscured xmlns:a14="http://schemas.microsoft.com/office/drawing/2010/main"/>
                      </a:ext>
                    </a:extLst>
                  </pic:spPr>
                </pic:pic>
              </a:graphicData>
            </a:graphic>
          </wp:inline>
        </w:drawing>
      </w:r>
    </w:p>
    <w:p w:rsidR="0033721C" w:rsidRPr="006A0BC5" w:rsidRDefault="0033721C" w:rsidP="00165B26">
      <w:pPr>
        <w:autoSpaceDE w:val="0"/>
        <w:autoSpaceDN w:val="0"/>
        <w:adjustRightInd w:val="0"/>
        <w:ind w:left="360"/>
        <w:jc w:val="center"/>
        <w:rPr>
          <w:rFonts w:cs="Helvetica"/>
          <w:sz w:val="24"/>
          <w:szCs w:val="24"/>
        </w:rPr>
      </w:pPr>
    </w:p>
    <w:p w:rsidR="00953193" w:rsidRPr="006A0BC5" w:rsidRDefault="00953193" w:rsidP="00953193">
      <w:pPr>
        <w:autoSpaceDE w:val="0"/>
        <w:autoSpaceDN w:val="0"/>
        <w:adjustRightInd w:val="0"/>
        <w:ind w:left="360"/>
        <w:jc w:val="both"/>
        <w:rPr>
          <w:rFonts w:cs="Helvetica"/>
          <w:sz w:val="24"/>
          <w:szCs w:val="24"/>
        </w:rPr>
      </w:pPr>
      <w:r w:rsidRPr="006A0BC5">
        <w:rPr>
          <w:rFonts w:cs="Helvetica"/>
          <w:noProof/>
          <w:sz w:val="24"/>
          <w:szCs w:val="24"/>
          <w:lang w:eastAsia="es-CO"/>
        </w:rPr>
        <w:drawing>
          <wp:inline distT="0" distB="0" distL="0" distR="0">
            <wp:extent cx="5451893" cy="26138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b="54415"/>
                    <a:stretch/>
                  </pic:blipFill>
                  <pic:spPr bwMode="auto">
                    <a:xfrm>
                      <a:off x="0" y="0"/>
                      <a:ext cx="5448300" cy="2612081"/>
                    </a:xfrm>
                    <a:prstGeom prst="rect">
                      <a:avLst/>
                    </a:prstGeom>
                    <a:noFill/>
                    <a:ln>
                      <a:noFill/>
                    </a:ln>
                    <a:extLst>
                      <a:ext uri="{53640926-AAD7-44D8-BBD7-CCE9431645EC}">
                        <a14:shadowObscured xmlns:a14="http://schemas.microsoft.com/office/drawing/2010/main"/>
                      </a:ext>
                    </a:extLst>
                  </pic:spPr>
                </pic:pic>
              </a:graphicData>
            </a:graphic>
          </wp:inline>
        </w:drawing>
      </w:r>
    </w:p>
    <w:p w:rsidR="00953193" w:rsidRPr="006A0BC5" w:rsidRDefault="00953193">
      <w:pPr>
        <w:rPr>
          <w:rFonts w:cs="Helvetica"/>
          <w:sz w:val="24"/>
          <w:szCs w:val="24"/>
        </w:rPr>
      </w:pPr>
      <w:r w:rsidRPr="006A0BC5">
        <w:rPr>
          <w:rFonts w:cs="Helvetica"/>
          <w:sz w:val="24"/>
          <w:szCs w:val="24"/>
        </w:rPr>
        <w:br w:type="page"/>
      </w:r>
    </w:p>
    <w:p w:rsidR="00D910D6" w:rsidRPr="006A0BC5" w:rsidRDefault="00D910D6" w:rsidP="006A0BC5">
      <w:pPr>
        <w:pStyle w:val="Ttulo3"/>
        <w:rPr>
          <w:rFonts w:asciiTheme="minorHAnsi" w:hAnsiTheme="minorHAnsi"/>
        </w:rPr>
      </w:pPr>
      <w:bookmarkStart w:id="8" w:name="_Toc382234294"/>
      <w:r w:rsidRPr="006A0BC5">
        <w:rPr>
          <w:rFonts w:asciiTheme="minorHAnsi" w:hAnsiTheme="minorHAnsi"/>
        </w:rPr>
        <w:lastRenderedPageBreak/>
        <w:t>ANEXO 2.  CUADRO DE NOTAS.</w:t>
      </w:r>
      <w:bookmarkEnd w:id="8"/>
    </w:p>
    <w:p w:rsidR="006A0BC5" w:rsidRPr="006A0BC5" w:rsidRDefault="006A0BC5" w:rsidP="00953193">
      <w:pPr>
        <w:autoSpaceDE w:val="0"/>
        <w:autoSpaceDN w:val="0"/>
        <w:adjustRightInd w:val="0"/>
        <w:ind w:left="360"/>
        <w:jc w:val="both"/>
        <w:rPr>
          <w:rFonts w:cs="Helvetica"/>
          <w:sz w:val="24"/>
          <w:szCs w:val="24"/>
        </w:rPr>
      </w:pPr>
    </w:p>
    <w:p w:rsidR="006D673C" w:rsidRPr="006A0BC5" w:rsidRDefault="00D910D6" w:rsidP="00E00EF1">
      <w:pPr>
        <w:autoSpaceDE w:val="0"/>
        <w:autoSpaceDN w:val="0"/>
        <w:adjustRightInd w:val="0"/>
        <w:ind w:left="360" w:firstLine="0"/>
        <w:jc w:val="both"/>
        <w:rPr>
          <w:rFonts w:cs="Helvetica"/>
          <w:sz w:val="24"/>
          <w:szCs w:val="24"/>
        </w:rPr>
      </w:pPr>
      <w:r w:rsidRPr="006A0BC5">
        <w:rPr>
          <w:rFonts w:cs="Helvetica"/>
          <w:sz w:val="24"/>
          <w:szCs w:val="24"/>
        </w:rPr>
        <w:t>En el proyecto s</w:t>
      </w:r>
      <w:r w:rsidR="006D673C" w:rsidRPr="006A0BC5">
        <w:rPr>
          <w:rFonts w:cs="Helvetica"/>
          <w:sz w:val="24"/>
          <w:szCs w:val="24"/>
        </w:rPr>
        <w:t xml:space="preserve">e deben incluir </w:t>
      </w:r>
      <w:r w:rsidR="006D673C" w:rsidRPr="00E00EF1">
        <w:rPr>
          <w:rFonts w:cs="Helvetica"/>
          <w:sz w:val="24"/>
          <w:szCs w:val="24"/>
          <w:u w:val="single"/>
        </w:rPr>
        <w:t>c</w:t>
      </w:r>
      <w:r w:rsidRPr="00E00EF1">
        <w:rPr>
          <w:rFonts w:cs="Helvetica"/>
          <w:sz w:val="24"/>
          <w:szCs w:val="24"/>
          <w:u w:val="single"/>
        </w:rPr>
        <w:t>omo mínimo</w:t>
      </w:r>
      <w:r w:rsidRPr="006A0BC5">
        <w:rPr>
          <w:rFonts w:cs="Helvetica"/>
          <w:sz w:val="24"/>
          <w:szCs w:val="24"/>
        </w:rPr>
        <w:t xml:space="preserve"> las notas</w:t>
      </w:r>
      <w:r w:rsidR="00E00EF1">
        <w:rPr>
          <w:rFonts w:cs="Helvetica"/>
          <w:sz w:val="24"/>
          <w:szCs w:val="24"/>
        </w:rPr>
        <w:t xml:space="preserve"> que apliquen de la siguiente lista:</w:t>
      </w:r>
    </w:p>
    <w:p w:rsidR="006D673C" w:rsidRPr="006A0BC5" w:rsidRDefault="006D673C" w:rsidP="000C014D">
      <w:pPr>
        <w:autoSpaceDE w:val="0"/>
        <w:autoSpaceDN w:val="0"/>
        <w:adjustRightInd w:val="0"/>
        <w:jc w:val="both"/>
        <w:rPr>
          <w:rFonts w:cs="ArialMT"/>
          <w:sz w:val="24"/>
          <w:szCs w:val="24"/>
        </w:rPr>
      </w:pPr>
    </w:p>
    <w:p w:rsidR="006F631E" w:rsidRPr="006A0BC5" w:rsidRDefault="006F631E" w:rsidP="000C014D">
      <w:pPr>
        <w:autoSpaceDE w:val="0"/>
        <w:autoSpaceDN w:val="0"/>
        <w:adjustRightInd w:val="0"/>
        <w:jc w:val="both"/>
        <w:rPr>
          <w:rFonts w:cs="ArialMT"/>
          <w:sz w:val="24"/>
          <w:szCs w:val="24"/>
        </w:rPr>
      </w:pPr>
    </w:p>
    <w:p w:rsidR="006F631E" w:rsidRDefault="006F631E" w:rsidP="00D910D6">
      <w:pPr>
        <w:pStyle w:val="Prrafodelista"/>
        <w:numPr>
          <w:ilvl w:val="0"/>
          <w:numId w:val="14"/>
        </w:numPr>
        <w:autoSpaceDE w:val="0"/>
        <w:autoSpaceDN w:val="0"/>
        <w:adjustRightInd w:val="0"/>
        <w:jc w:val="both"/>
        <w:rPr>
          <w:rFonts w:cs="Helvetica"/>
          <w:b/>
          <w:sz w:val="24"/>
          <w:szCs w:val="24"/>
        </w:rPr>
      </w:pPr>
      <w:r w:rsidRPr="0033721C">
        <w:rPr>
          <w:rFonts w:cs="Helvetica"/>
          <w:b/>
          <w:sz w:val="24"/>
          <w:szCs w:val="24"/>
        </w:rPr>
        <w:t xml:space="preserve">Las redes </w:t>
      </w:r>
      <w:r w:rsidR="0033721C" w:rsidRPr="0033721C">
        <w:rPr>
          <w:rFonts w:cs="Helvetica"/>
          <w:b/>
          <w:sz w:val="24"/>
          <w:szCs w:val="24"/>
        </w:rPr>
        <w:t xml:space="preserve">exclusivas, </w:t>
      </w:r>
      <w:r w:rsidRPr="0033721C">
        <w:rPr>
          <w:rFonts w:cs="Helvetica"/>
          <w:b/>
          <w:sz w:val="24"/>
          <w:szCs w:val="24"/>
        </w:rPr>
        <w:t>primarias</w:t>
      </w:r>
      <w:r w:rsidR="0033721C" w:rsidRPr="0033721C">
        <w:rPr>
          <w:rFonts w:cs="Helvetica"/>
          <w:b/>
          <w:sz w:val="24"/>
          <w:szCs w:val="24"/>
        </w:rPr>
        <w:t xml:space="preserve"> y/o </w:t>
      </w:r>
      <w:r w:rsidRPr="0033721C">
        <w:rPr>
          <w:rFonts w:cs="Helvetica"/>
          <w:b/>
          <w:sz w:val="24"/>
          <w:szCs w:val="24"/>
        </w:rPr>
        <w:t>secundarias y las luminarias proyectadas para el</w:t>
      </w:r>
      <w:r w:rsidR="00564685" w:rsidRPr="0033721C">
        <w:rPr>
          <w:rFonts w:cs="Helvetica"/>
          <w:b/>
          <w:sz w:val="24"/>
          <w:szCs w:val="24"/>
        </w:rPr>
        <w:t xml:space="preserve"> </w:t>
      </w:r>
      <w:r w:rsidR="00DF0DE8" w:rsidRPr="0033721C">
        <w:rPr>
          <w:rFonts w:cs="Helvetica"/>
          <w:b/>
          <w:sz w:val="24"/>
          <w:szCs w:val="24"/>
        </w:rPr>
        <w:t>Alumbrado</w:t>
      </w:r>
      <w:r w:rsidR="00564685" w:rsidRPr="0033721C">
        <w:rPr>
          <w:rFonts w:cs="Helvetica"/>
          <w:b/>
          <w:sz w:val="24"/>
          <w:szCs w:val="24"/>
        </w:rPr>
        <w:t xml:space="preserve"> </w:t>
      </w:r>
      <w:r w:rsidR="00DF0DE8" w:rsidRPr="0033721C">
        <w:rPr>
          <w:rFonts w:cs="Helvetica"/>
          <w:b/>
          <w:sz w:val="24"/>
          <w:szCs w:val="24"/>
        </w:rPr>
        <w:t>Público</w:t>
      </w:r>
      <w:r w:rsidRPr="0033721C">
        <w:rPr>
          <w:rFonts w:cs="Helvetica"/>
          <w:b/>
          <w:sz w:val="24"/>
          <w:szCs w:val="24"/>
        </w:rPr>
        <w:t>, al igual que el o los Transformadores proyectados deberán</w:t>
      </w:r>
      <w:r w:rsidR="00564685" w:rsidRPr="0033721C">
        <w:rPr>
          <w:rFonts w:cs="Helvetica"/>
          <w:b/>
          <w:sz w:val="24"/>
          <w:szCs w:val="24"/>
        </w:rPr>
        <w:t xml:space="preserve"> </w:t>
      </w:r>
      <w:r w:rsidRPr="0033721C">
        <w:rPr>
          <w:rFonts w:cs="Helvetica"/>
          <w:b/>
          <w:sz w:val="24"/>
          <w:szCs w:val="24"/>
        </w:rPr>
        <w:t>ser suministrados e instalados por el urbanizador y pasarán a ser de propiedad</w:t>
      </w:r>
      <w:r w:rsidR="0033721C" w:rsidRPr="0033721C">
        <w:rPr>
          <w:rFonts w:cs="Helvetica"/>
          <w:b/>
          <w:sz w:val="24"/>
          <w:szCs w:val="24"/>
        </w:rPr>
        <w:t xml:space="preserve"> </w:t>
      </w:r>
      <w:r w:rsidRPr="0033721C">
        <w:rPr>
          <w:rFonts w:cs="Helvetica"/>
          <w:b/>
          <w:sz w:val="24"/>
          <w:szCs w:val="24"/>
        </w:rPr>
        <w:t xml:space="preserve">del </w:t>
      </w:r>
      <w:r w:rsidR="00DF0DE8" w:rsidRPr="0033721C">
        <w:rPr>
          <w:rFonts w:cs="Helvetica"/>
          <w:b/>
          <w:sz w:val="24"/>
          <w:szCs w:val="24"/>
        </w:rPr>
        <w:t>Municipio</w:t>
      </w:r>
      <w:r w:rsidRPr="0033721C">
        <w:rPr>
          <w:rFonts w:cs="Helvetica"/>
          <w:b/>
          <w:sz w:val="24"/>
          <w:szCs w:val="24"/>
        </w:rPr>
        <w:t xml:space="preserve"> de</w:t>
      </w:r>
      <w:r w:rsidR="00D910D6" w:rsidRPr="0033721C">
        <w:rPr>
          <w:rFonts w:cs="Helvetica"/>
          <w:b/>
          <w:sz w:val="24"/>
          <w:szCs w:val="24"/>
        </w:rPr>
        <w:t xml:space="preserve"> Bello</w:t>
      </w:r>
      <w:r w:rsidR="00967FB1">
        <w:rPr>
          <w:rFonts w:cs="Helvetica"/>
          <w:b/>
          <w:sz w:val="24"/>
          <w:szCs w:val="24"/>
        </w:rPr>
        <w:t xml:space="preserve"> – Concesión de Alumbrado  Público</w:t>
      </w:r>
      <w:r w:rsidRPr="0033721C">
        <w:rPr>
          <w:rFonts w:cs="Helvetica"/>
          <w:b/>
          <w:sz w:val="24"/>
          <w:szCs w:val="24"/>
        </w:rPr>
        <w:t>.</w:t>
      </w:r>
    </w:p>
    <w:p w:rsidR="0033721C" w:rsidRPr="0033721C" w:rsidRDefault="0033721C" w:rsidP="0033721C">
      <w:pPr>
        <w:pStyle w:val="Prrafodelista"/>
        <w:numPr>
          <w:ilvl w:val="0"/>
          <w:numId w:val="14"/>
        </w:numPr>
        <w:autoSpaceDE w:val="0"/>
        <w:autoSpaceDN w:val="0"/>
        <w:adjustRightInd w:val="0"/>
        <w:jc w:val="both"/>
        <w:rPr>
          <w:rFonts w:cs="Helvetica"/>
          <w:b/>
          <w:sz w:val="24"/>
          <w:szCs w:val="24"/>
        </w:rPr>
      </w:pPr>
      <w:r w:rsidRPr="0033721C">
        <w:rPr>
          <w:rFonts w:cs="Helvetica"/>
          <w:b/>
          <w:sz w:val="24"/>
          <w:szCs w:val="24"/>
        </w:rPr>
        <w:t>Todos los materiales a utilizar serán nuevos, deberán tener certificado de producto RETIE y RETILAP, se debe anexar dicho certificado antes de lainstalación.</w:t>
      </w:r>
    </w:p>
    <w:p w:rsidR="0033721C" w:rsidRPr="006A0BC5" w:rsidRDefault="0033721C" w:rsidP="0033721C">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Este proyecto será construido a todo costo por el interesado___________________________, C.C o NIT # ___________________, </w:t>
      </w:r>
      <w:proofErr w:type="gramStart"/>
      <w:r w:rsidRPr="006A0BC5">
        <w:rPr>
          <w:rFonts w:cs="Helvetica"/>
          <w:sz w:val="24"/>
          <w:szCs w:val="24"/>
        </w:rPr>
        <w:t>TEL:_</w:t>
      </w:r>
      <w:proofErr w:type="gramEnd"/>
      <w:r w:rsidRPr="006A0BC5">
        <w:rPr>
          <w:rFonts w:cs="Helvetica"/>
          <w:sz w:val="24"/>
          <w:szCs w:val="24"/>
        </w:rPr>
        <w:t>____________.</w:t>
      </w:r>
    </w:p>
    <w:p w:rsidR="0033721C" w:rsidRPr="0033721C" w:rsidRDefault="0033721C" w:rsidP="00967FB1">
      <w:pPr>
        <w:pStyle w:val="Prrafodelista"/>
        <w:autoSpaceDE w:val="0"/>
        <w:autoSpaceDN w:val="0"/>
        <w:adjustRightInd w:val="0"/>
        <w:ind w:firstLine="0"/>
        <w:jc w:val="both"/>
        <w:rPr>
          <w:rFonts w:cs="Helvetica"/>
          <w:b/>
          <w:sz w:val="24"/>
          <w:szCs w:val="24"/>
        </w:rPr>
      </w:pP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El transformador de ________ KVA, ________ V, # ________________ es</w:t>
      </w:r>
      <w:r w:rsidR="00564685">
        <w:rPr>
          <w:rFonts w:cs="Helvetica"/>
          <w:sz w:val="24"/>
          <w:szCs w:val="24"/>
        </w:rPr>
        <w:t xml:space="preserve"> </w:t>
      </w:r>
      <w:r w:rsidRPr="006A0BC5">
        <w:rPr>
          <w:rFonts w:cs="Helvetica"/>
          <w:sz w:val="24"/>
          <w:szCs w:val="24"/>
        </w:rPr>
        <w:t>propiedad de__________________________________________, al</w:t>
      </w:r>
      <w:r w:rsidR="00564685">
        <w:rPr>
          <w:rFonts w:cs="Helvetica"/>
          <w:sz w:val="24"/>
          <w:szCs w:val="24"/>
        </w:rPr>
        <w:t xml:space="preserve"> </w:t>
      </w:r>
      <w:r w:rsidRPr="006A0BC5">
        <w:rPr>
          <w:rFonts w:cs="Helvetica"/>
          <w:sz w:val="24"/>
          <w:szCs w:val="24"/>
        </w:rPr>
        <w:t xml:space="preserve">consultar con el Ing.________________________________, tel.:______________ del Área de Distribución Eléctrica </w:t>
      </w:r>
      <w:r w:rsidR="0033721C">
        <w:rPr>
          <w:rFonts w:cs="Helvetica"/>
          <w:sz w:val="24"/>
          <w:szCs w:val="24"/>
        </w:rPr>
        <w:t>Norte</w:t>
      </w:r>
      <w:r w:rsidRPr="006A0BC5">
        <w:rPr>
          <w:rFonts w:cs="Helvetica"/>
          <w:sz w:val="24"/>
          <w:szCs w:val="24"/>
        </w:rPr>
        <w:t xml:space="preserve"> de Empresas Públicas</w:t>
      </w:r>
      <w:r w:rsidR="00564685">
        <w:rPr>
          <w:rFonts w:cs="Helvetica"/>
          <w:sz w:val="24"/>
          <w:szCs w:val="24"/>
        </w:rPr>
        <w:t xml:space="preserve"> </w:t>
      </w:r>
      <w:r w:rsidRPr="006A0BC5">
        <w:rPr>
          <w:rFonts w:cs="Helvetica"/>
          <w:sz w:val="24"/>
          <w:szCs w:val="24"/>
        </w:rPr>
        <w:t xml:space="preserve">de Medellín, autorizó conectar el </w:t>
      </w:r>
      <w:r w:rsidR="00DF0DE8" w:rsidRPr="006A0BC5">
        <w:rPr>
          <w:rFonts w:cs="Helvetica"/>
          <w:sz w:val="24"/>
          <w:szCs w:val="24"/>
        </w:rPr>
        <w:t>Alumbrado</w:t>
      </w:r>
      <w:r w:rsidR="00564685">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proyectado a dicho</w:t>
      </w:r>
      <w:r w:rsidR="00564685">
        <w:rPr>
          <w:rFonts w:cs="Helvetica"/>
          <w:sz w:val="24"/>
          <w:szCs w:val="24"/>
        </w:rPr>
        <w:t xml:space="preserve"> </w:t>
      </w:r>
      <w:r w:rsidRPr="006A0BC5">
        <w:rPr>
          <w:rFonts w:cs="Helvetica"/>
          <w:sz w:val="24"/>
          <w:szCs w:val="24"/>
        </w:rPr>
        <w:t>transformador.</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Estos planos complementan el proyecto con radicado N° _______________</w:t>
      </w:r>
      <w:proofErr w:type="gramStart"/>
      <w:r w:rsidRPr="006A0BC5">
        <w:rPr>
          <w:rFonts w:cs="Helvetica"/>
          <w:sz w:val="24"/>
          <w:szCs w:val="24"/>
        </w:rPr>
        <w:t>_,del</w:t>
      </w:r>
      <w:proofErr w:type="gramEnd"/>
      <w:r w:rsidRPr="006A0BC5">
        <w:rPr>
          <w:rFonts w:cs="Helvetica"/>
          <w:sz w:val="24"/>
          <w:szCs w:val="24"/>
        </w:rPr>
        <w:t xml:space="preserve"> día _________, mes __________, año ____________, aprobado por</w:t>
      </w:r>
      <w:r w:rsidR="00E0671F">
        <w:rPr>
          <w:rFonts w:cs="Helvetica"/>
          <w:sz w:val="24"/>
          <w:szCs w:val="24"/>
        </w:rPr>
        <w:t xml:space="preserve"> </w:t>
      </w:r>
      <w:r w:rsidRPr="006A0BC5">
        <w:rPr>
          <w:rFonts w:cs="Helvetica"/>
          <w:sz w:val="24"/>
          <w:szCs w:val="24"/>
        </w:rPr>
        <w:t>Empresas Públicas de Medellín, para el montaje de transformador nuevo para</w:t>
      </w:r>
      <w:r w:rsidR="00E0671F">
        <w:rPr>
          <w:rFonts w:cs="Helvetica"/>
          <w:sz w:val="24"/>
          <w:szCs w:val="24"/>
        </w:rPr>
        <w:t xml:space="preserve"> </w:t>
      </w:r>
      <w:r w:rsidR="00DF0DE8" w:rsidRPr="006A0BC5">
        <w:rPr>
          <w:rFonts w:cs="Helvetica"/>
          <w:sz w:val="24"/>
          <w:szCs w:val="24"/>
        </w:rPr>
        <w:t>Alumbrado</w:t>
      </w:r>
      <w:r w:rsidR="00E0671F">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de __________KVA, (se adjunta copia del proyecto).</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Las luminarias de __________ (sodio, MH, LED), serán de ________ </w:t>
      </w:r>
      <w:proofErr w:type="gramStart"/>
      <w:r w:rsidRPr="006A0BC5">
        <w:rPr>
          <w:rFonts w:cs="Helvetica"/>
          <w:sz w:val="24"/>
          <w:szCs w:val="24"/>
        </w:rPr>
        <w:t>w,_</w:t>
      </w:r>
      <w:proofErr w:type="gramEnd"/>
      <w:r w:rsidRPr="006A0BC5">
        <w:rPr>
          <w:rFonts w:cs="Helvetica"/>
          <w:sz w:val="24"/>
          <w:szCs w:val="24"/>
        </w:rPr>
        <w:t>______ V.</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Las redes primarias existentes son propiedad de Empresas Públicas deMedellín, los permisos para intervenirlas serán tramitados por el interesado o</w:t>
      </w:r>
      <w:r w:rsidR="00E0671F">
        <w:rPr>
          <w:rFonts w:cs="Helvetica"/>
          <w:sz w:val="24"/>
          <w:szCs w:val="24"/>
        </w:rPr>
        <w:t xml:space="preserve"> </w:t>
      </w:r>
      <w:r w:rsidRPr="006A0BC5">
        <w:rPr>
          <w:rFonts w:cs="Helvetica"/>
          <w:sz w:val="24"/>
          <w:szCs w:val="24"/>
        </w:rPr>
        <w:t>por quien haga sus veces.</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El diseño </w:t>
      </w:r>
      <w:r w:rsidR="0033721C">
        <w:rPr>
          <w:rFonts w:cs="Helvetica"/>
          <w:sz w:val="24"/>
          <w:szCs w:val="24"/>
        </w:rPr>
        <w:t xml:space="preserve">y construcción </w:t>
      </w:r>
      <w:r w:rsidRPr="006A0BC5">
        <w:rPr>
          <w:rFonts w:cs="Helvetica"/>
          <w:sz w:val="24"/>
          <w:szCs w:val="24"/>
        </w:rPr>
        <w:t>será responsabilidad del urbanizador, y el mantenimiento del</w:t>
      </w:r>
      <w:r w:rsidR="00574835">
        <w:rPr>
          <w:rFonts w:cs="Helvetica"/>
          <w:sz w:val="24"/>
          <w:szCs w:val="24"/>
        </w:rPr>
        <w:t xml:space="preserve"> </w:t>
      </w:r>
      <w:r w:rsidR="00DF0DE8" w:rsidRPr="006A0BC5">
        <w:rPr>
          <w:rFonts w:cs="Helvetica"/>
          <w:sz w:val="24"/>
          <w:szCs w:val="24"/>
        </w:rPr>
        <w:t>Alumbrado</w:t>
      </w:r>
      <w:r w:rsidR="00574835">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será de responsabilidad del </w:t>
      </w:r>
      <w:r w:rsidR="00DF0DE8" w:rsidRPr="006A0BC5">
        <w:rPr>
          <w:rFonts w:cs="Helvetica"/>
          <w:sz w:val="24"/>
          <w:szCs w:val="24"/>
        </w:rPr>
        <w:t>Municipio</w:t>
      </w:r>
      <w:r w:rsidRPr="006A0BC5">
        <w:rPr>
          <w:rFonts w:cs="Helvetica"/>
          <w:sz w:val="24"/>
          <w:szCs w:val="24"/>
        </w:rPr>
        <w:t xml:space="preserve"> de </w:t>
      </w:r>
      <w:r w:rsidR="00D910D6" w:rsidRPr="006A0BC5">
        <w:rPr>
          <w:rFonts w:cs="Helvetica"/>
          <w:sz w:val="24"/>
          <w:szCs w:val="24"/>
        </w:rPr>
        <w:t>Bello</w:t>
      </w:r>
      <w:r w:rsidR="0033721C">
        <w:rPr>
          <w:rFonts w:cs="Helvetica"/>
          <w:sz w:val="24"/>
          <w:szCs w:val="24"/>
        </w:rPr>
        <w:t xml:space="preserve"> a través de la </w:t>
      </w:r>
      <w:proofErr w:type="spellStart"/>
      <w:r w:rsidR="0033721C">
        <w:rPr>
          <w:rFonts w:cs="Helvetica"/>
          <w:sz w:val="24"/>
          <w:szCs w:val="24"/>
        </w:rPr>
        <w:t>Concesion</w:t>
      </w:r>
      <w:proofErr w:type="spellEnd"/>
      <w:r w:rsidR="0033721C">
        <w:rPr>
          <w:rFonts w:cs="Helvetica"/>
          <w:sz w:val="24"/>
          <w:szCs w:val="24"/>
        </w:rPr>
        <w:t xml:space="preserve"> de Alumbrado Público</w:t>
      </w:r>
      <w:r w:rsidRPr="006A0BC5">
        <w:rPr>
          <w:rFonts w:cs="Helvetica"/>
          <w:sz w:val="24"/>
          <w:szCs w:val="24"/>
        </w:rPr>
        <w:t>, cuando</w:t>
      </w:r>
      <w:r w:rsidR="00D910D6" w:rsidRPr="006A0BC5">
        <w:rPr>
          <w:rFonts w:cs="Helvetica"/>
          <w:sz w:val="24"/>
          <w:szCs w:val="24"/>
        </w:rPr>
        <w:t xml:space="preserve"> se trate de vías públicas, posterior a la  entrega del  </w:t>
      </w:r>
      <w:r w:rsidR="00DF0DE8" w:rsidRPr="006A0BC5">
        <w:rPr>
          <w:rFonts w:cs="Helvetica"/>
          <w:sz w:val="24"/>
          <w:szCs w:val="24"/>
        </w:rPr>
        <w:t>Alumbrado</w:t>
      </w:r>
      <w:r w:rsidR="00574835">
        <w:rPr>
          <w:rFonts w:cs="Helvetica"/>
          <w:sz w:val="24"/>
          <w:szCs w:val="24"/>
        </w:rPr>
        <w:t xml:space="preserve"> </w:t>
      </w:r>
      <w:r w:rsidR="00DF0DE8" w:rsidRPr="006A0BC5">
        <w:rPr>
          <w:rFonts w:cs="Helvetica"/>
          <w:sz w:val="24"/>
          <w:szCs w:val="24"/>
        </w:rPr>
        <w:t>Público</w:t>
      </w:r>
      <w:r w:rsidR="00D910D6" w:rsidRPr="006A0BC5">
        <w:rPr>
          <w:rFonts w:cs="Helvetica"/>
          <w:sz w:val="24"/>
          <w:szCs w:val="24"/>
        </w:rPr>
        <w:t xml:space="preserve">  mediante acta entre las partes</w:t>
      </w:r>
    </w:p>
    <w:p w:rsidR="006F631E" w:rsidRPr="00967FB1" w:rsidRDefault="006F631E" w:rsidP="00D910D6">
      <w:pPr>
        <w:pStyle w:val="Prrafodelista"/>
        <w:numPr>
          <w:ilvl w:val="0"/>
          <w:numId w:val="14"/>
        </w:numPr>
        <w:autoSpaceDE w:val="0"/>
        <w:autoSpaceDN w:val="0"/>
        <w:adjustRightInd w:val="0"/>
        <w:jc w:val="both"/>
        <w:rPr>
          <w:rFonts w:cs="Helvetica"/>
          <w:sz w:val="24"/>
          <w:szCs w:val="24"/>
        </w:rPr>
      </w:pPr>
      <w:r w:rsidRPr="00967FB1">
        <w:rPr>
          <w:rFonts w:cs="Helvetica"/>
          <w:sz w:val="24"/>
          <w:szCs w:val="24"/>
        </w:rPr>
        <w:t>Los permisos con terceros ser</w:t>
      </w:r>
      <w:r w:rsidR="00D910D6" w:rsidRPr="00967FB1">
        <w:rPr>
          <w:rFonts w:cs="Helvetica"/>
          <w:sz w:val="24"/>
          <w:szCs w:val="24"/>
        </w:rPr>
        <w:t>án tramitados por el interesado.</w:t>
      </w:r>
    </w:p>
    <w:p w:rsidR="00D910D6"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El contratista deberá reintegrar al </w:t>
      </w:r>
      <w:r w:rsidR="00DF0DE8" w:rsidRPr="006A0BC5">
        <w:rPr>
          <w:rFonts w:cs="Helvetica"/>
          <w:sz w:val="24"/>
          <w:szCs w:val="24"/>
        </w:rPr>
        <w:t>Municipio</w:t>
      </w:r>
      <w:r w:rsidRPr="006A0BC5">
        <w:rPr>
          <w:rFonts w:cs="Helvetica"/>
          <w:sz w:val="24"/>
          <w:szCs w:val="24"/>
        </w:rPr>
        <w:t xml:space="preserve"> de </w:t>
      </w:r>
      <w:r w:rsidR="00D910D6" w:rsidRPr="006A0BC5">
        <w:rPr>
          <w:rFonts w:cs="Helvetica"/>
          <w:sz w:val="24"/>
          <w:szCs w:val="24"/>
        </w:rPr>
        <w:t>Bello</w:t>
      </w:r>
      <w:r w:rsidRPr="006A0BC5">
        <w:rPr>
          <w:rFonts w:cs="Helvetica"/>
          <w:sz w:val="24"/>
          <w:szCs w:val="24"/>
        </w:rPr>
        <w:t xml:space="preserve">, al </w:t>
      </w:r>
      <w:r w:rsidR="00D910D6" w:rsidRPr="006A0BC5">
        <w:rPr>
          <w:rFonts w:cs="Helvetica"/>
          <w:sz w:val="24"/>
          <w:szCs w:val="24"/>
        </w:rPr>
        <w:t xml:space="preserve">concesionario de </w:t>
      </w:r>
      <w:r w:rsidR="00DF0DE8" w:rsidRPr="006A0BC5">
        <w:rPr>
          <w:rFonts w:cs="Helvetica"/>
          <w:sz w:val="24"/>
          <w:szCs w:val="24"/>
        </w:rPr>
        <w:t>Alumbrado</w:t>
      </w:r>
      <w:r w:rsidR="00574835">
        <w:rPr>
          <w:rFonts w:cs="Helvetica"/>
          <w:sz w:val="24"/>
          <w:szCs w:val="24"/>
        </w:rPr>
        <w:t xml:space="preserve"> </w:t>
      </w:r>
      <w:r w:rsidR="00DF0DE8" w:rsidRPr="006A0BC5">
        <w:rPr>
          <w:rFonts w:cs="Helvetica"/>
          <w:sz w:val="24"/>
          <w:szCs w:val="24"/>
        </w:rPr>
        <w:t>Público</w:t>
      </w:r>
      <w:r w:rsidR="00D910D6" w:rsidRPr="006A0BC5">
        <w:rPr>
          <w:rFonts w:cs="Helvetica"/>
          <w:sz w:val="24"/>
          <w:szCs w:val="24"/>
        </w:rPr>
        <w:t xml:space="preserve"> los  elementos desmontados como  luminarias, redes y postes exclusivos de </w:t>
      </w:r>
      <w:r w:rsidR="00DF0DE8" w:rsidRPr="006A0BC5">
        <w:rPr>
          <w:rFonts w:cs="Helvetica"/>
          <w:sz w:val="24"/>
          <w:szCs w:val="24"/>
        </w:rPr>
        <w:t>Alumbrado</w:t>
      </w:r>
      <w:r w:rsidR="00574835">
        <w:rPr>
          <w:rFonts w:cs="Helvetica"/>
          <w:sz w:val="24"/>
          <w:szCs w:val="24"/>
        </w:rPr>
        <w:t xml:space="preserve"> </w:t>
      </w:r>
      <w:r w:rsidR="00DF0DE8" w:rsidRPr="006A0BC5">
        <w:rPr>
          <w:rFonts w:cs="Helvetica"/>
          <w:sz w:val="24"/>
          <w:szCs w:val="24"/>
        </w:rPr>
        <w:t>Público</w:t>
      </w:r>
    </w:p>
    <w:p w:rsidR="00D910D6"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El contratista deberá gestionar ante las Empresas Públicas de Medellín el</w:t>
      </w:r>
      <w:r w:rsidR="00574835">
        <w:rPr>
          <w:rFonts w:cs="Helvetica"/>
          <w:sz w:val="24"/>
          <w:szCs w:val="24"/>
        </w:rPr>
        <w:t xml:space="preserve"> </w:t>
      </w:r>
      <w:r w:rsidRPr="006A0BC5">
        <w:rPr>
          <w:rFonts w:cs="Helvetica"/>
          <w:sz w:val="24"/>
          <w:szCs w:val="24"/>
        </w:rPr>
        <w:t>reintegro de material que se retire y sea propiedad de éste.</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Este proyecto se ejecutará en coordinación con las otras áreas de Empresas</w:t>
      </w:r>
      <w:r w:rsidR="005747E6">
        <w:rPr>
          <w:rFonts w:cs="Helvetica"/>
          <w:sz w:val="24"/>
          <w:szCs w:val="24"/>
        </w:rPr>
        <w:t xml:space="preserve"> </w:t>
      </w:r>
      <w:r w:rsidRPr="006A0BC5">
        <w:rPr>
          <w:rFonts w:cs="Helvetica"/>
          <w:sz w:val="24"/>
          <w:szCs w:val="24"/>
        </w:rPr>
        <w:t>Públicas de Medellín (energía, gas, acueducto, alcantarillado) y otros</w:t>
      </w:r>
      <w:r w:rsidR="005747E6">
        <w:rPr>
          <w:rFonts w:cs="Helvetica"/>
          <w:sz w:val="24"/>
          <w:szCs w:val="24"/>
        </w:rPr>
        <w:t xml:space="preserve"> </w:t>
      </w:r>
      <w:r w:rsidRPr="006A0BC5">
        <w:rPr>
          <w:rFonts w:cs="Helvetica"/>
          <w:sz w:val="24"/>
          <w:szCs w:val="24"/>
        </w:rPr>
        <w:t>operadores (UNE, TELMEX, TELECOM, etc.), el interesado será el único</w:t>
      </w:r>
      <w:r w:rsidR="005747E6">
        <w:rPr>
          <w:rFonts w:cs="Helvetica"/>
          <w:sz w:val="24"/>
          <w:szCs w:val="24"/>
        </w:rPr>
        <w:t xml:space="preserve"> </w:t>
      </w:r>
      <w:r w:rsidRPr="006A0BC5">
        <w:rPr>
          <w:rFonts w:cs="Helvetica"/>
          <w:sz w:val="24"/>
          <w:szCs w:val="24"/>
        </w:rPr>
        <w:t>responsable de dicha coordinación y todos los trabajos de adecuación de redes</w:t>
      </w:r>
      <w:r w:rsidR="005747E6">
        <w:rPr>
          <w:rFonts w:cs="Helvetica"/>
          <w:sz w:val="24"/>
          <w:szCs w:val="24"/>
        </w:rPr>
        <w:t xml:space="preserve"> </w:t>
      </w:r>
      <w:r w:rsidRPr="006A0BC5">
        <w:rPr>
          <w:rFonts w:cs="Helvetica"/>
          <w:sz w:val="24"/>
          <w:szCs w:val="24"/>
        </w:rPr>
        <w:t>serán por cuenta de éste; Y tendrá en cuenta no inferir con la arborización</w:t>
      </w:r>
      <w:r w:rsidR="005747E6">
        <w:rPr>
          <w:rFonts w:cs="Helvetica"/>
          <w:sz w:val="24"/>
          <w:szCs w:val="24"/>
        </w:rPr>
        <w:t xml:space="preserve"> </w:t>
      </w:r>
      <w:r w:rsidRPr="006A0BC5">
        <w:rPr>
          <w:rFonts w:cs="Helvetica"/>
          <w:sz w:val="24"/>
          <w:szCs w:val="24"/>
        </w:rPr>
        <w:t>existente y evitara interferencia con la arborización proyectada.</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lastRenderedPageBreak/>
        <w:t>Si por la construcción se hace necesario ejecutar alguna obra adicional a la</w:t>
      </w:r>
      <w:r w:rsidR="00686A1F">
        <w:rPr>
          <w:rFonts w:cs="Helvetica"/>
          <w:sz w:val="24"/>
          <w:szCs w:val="24"/>
        </w:rPr>
        <w:t xml:space="preserve"> </w:t>
      </w:r>
      <w:r w:rsidRPr="006A0BC5">
        <w:rPr>
          <w:rFonts w:cs="Helvetica"/>
          <w:sz w:val="24"/>
          <w:szCs w:val="24"/>
        </w:rPr>
        <w:t>presentada en este proyecto, esta se ejecutará por cuenta del interesado.</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La ubicación exacta de los postes a hincar se deberá realizar con comisión de</w:t>
      </w:r>
      <w:r w:rsidR="00686A1F">
        <w:rPr>
          <w:rFonts w:cs="Helvetica"/>
          <w:sz w:val="24"/>
          <w:szCs w:val="24"/>
        </w:rPr>
        <w:t xml:space="preserve"> </w:t>
      </w:r>
      <w:r w:rsidRPr="006A0BC5">
        <w:rPr>
          <w:rFonts w:cs="Helvetica"/>
          <w:sz w:val="24"/>
          <w:szCs w:val="24"/>
        </w:rPr>
        <w:t>topografía y de común acuerdo con la interventoría de la obra, Empresas</w:t>
      </w:r>
      <w:r w:rsidR="00686A1F">
        <w:rPr>
          <w:rFonts w:cs="Helvetica"/>
          <w:sz w:val="24"/>
          <w:szCs w:val="24"/>
        </w:rPr>
        <w:t xml:space="preserve"> </w:t>
      </w:r>
      <w:r w:rsidRPr="006A0BC5">
        <w:rPr>
          <w:rFonts w:cs="Helvetica"/>
          <w:sz w:val="24"/>
          <w:szCs w:val="24"/>
        </w:rPr>
        <w:t xml:space="preserve">Públicas de Medellín y </w:t>
      </w:r>
      <w:r w:rsidR="002C1993" w:rsidRPr="006A0BC5">
        <w:rPr>
          <w:rFonts w:cs="Helvetica"/>
          <w:sz w:val="24"/>
          <w:szCs w:val="24"/>
        </w:rPr>
        <w:t xml:space="preserve"> la </w:t>
      </w:r>
      <w:r w:rsidR="00686A1F" w:rsidRPr="006A0BC5">
        <w:rPr>
          <w:rFonts w:cs="Helvetica"/>
          <w:sz w:val="24"/>
          <w:szCs w:val="24"/>
        </w:rPr>
        <w:t>Concesión</w:t>
      </w:r>
      <w:r w:rsidR="002C1993" w:rsidRPr="006A0BC5">
        <w:rPr>
          <w:rFonts w:cs="Helvetica"/>
          <w:sz w:val="24"/>
          <w:szCs w:val="24"/>
        </w:rPr>
        <w:t xml:space="preserve"> de </w:t>
      </w:r>
      <w:r w:rsidR="00DF0DE8" w:rsidRPr="006A0BC5">
        <w:rPr>
          <w:rFonts w:cs="Helvetica"/>
          <w:sz w:val="24"/>
          <w:szCs w:val="24"/>
        </w:rPr>
        <w:t>Alumbrado</w:t>
      </w:r>
      <w:r w:rsidR="00686A1F">
        <w:rPr>
          <w:rFonts w:cs="Helvetica"/>
          <w:sz w:val="24"/>
          <w:szCs w:val="24"/>
        </w:rPr>
        <w:t xml:space="preserve"> </w:t>
      </w:r>
      <w:r w:rsidR="00DF0DE8" w:rsidRPr="006A0BC5">
        <w:rPr>
          <w:rFonts w:cs="Helvetica"/>
          <w:sz w:val="24"/>
          <w:szCs w:val="24"/>
        </w:rPr>
        <w:t>Público</w:t>
      </w:r>
      <w:r w:rsidR="002C1993" w:rsidRPr="006A0BC5">
        <w:rPr>
          <w:rFonts w:cs="Helvetica"/>
          <w:sz w:val="24"/>
          <w:szCs w:val="24"/>
        </w:rPr>
        <w:t xml:space="preserve"> del </w:t>
      </w:r>
      <w:r w:rsidR="00DF0DE8" w:rsidRPr="006A0BC5">
        <w:rPr>
          <w:rFonts w:cs="Helvetica"/>
          <w:sz w:val="24"/>
          <w:szCs w:val="24"/>
        </w:rPr>
        <w:t>Municipio</w:t>
      </w:r>
      <w:r w:rsidR="002C1993" w:rsidRPr="006A0BC5">
        <w:rPr>
          <w:rFonts w:cs="Helvetica"/>
          <w:sz w:val="24"/>
          <w:szCs w:val="24"/>
        </w:rPr>
        <w:t xml:space="preserve"> de Bello.</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Las canalizaciones se harán en tubería PVC tipo DB.</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Toda tubería expuesta será metálica galvanizada tipo pesado - IMC.</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La tubería entre cajas será de acuerdo con su capacidad y según norma RA8-004 de Empresas Públicas de Medellín, siendo el diámetro mínimo ___2”__P.V.C </w:t>
      </w:r>
      <w:proofErr w:type="spellStart"/>
      <w:r w:rsidRPr="006A0BC5">
        <w:rPr>
          <w:rFonts w:cs="Helvetica"/>
          <w:sz w:val="24"/>
          <w:szCs w:val="24"/>
        </w:rPr>
        <w:t>Conduit</w:t>
      </w:r>
      <w:proofErr w:type="spellEnd"/>
      <w:r w:rsidRPr="006A0BC5">
        <w:rPr>
          <w:rFonts w:cs="Helvetica"/>
          <w:sz w:val="24"/>
          <w:szCs w:val="24"/>
        </w:rPr>
        <w:t xml:space="preserve"> y se debe cablear con cable calibre mínimo __10 AWG____.</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En cada ramal el conductor de menor calibre será utilizado como conductor depuesta a tierra, conectado a los electrodos de puesta a tierra indicados, paraefectos de poner a tierra cada una de las luminarias.</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Los bajantes proyectados en los puntos de los transformadores serán deacuerdo con su capacidad y según norma RA8-004 de Empresas Públicas de</w:t>
      </w:r>
      <w:r w:rsidR="00392BE8">
        <w:rPr>
          <w:rFonts w:cs="Helvetica"/>
          <w:sz w:val="24"/>
          <w:szCs w:val="24"/>
        </w:rPr>
        <w:t xml:space="preserve"> </w:t>
      </w:r>
      <w:r w:rsidRPr="006A0BC5">
        <w:rPr>
          <w:rFonts w:cs="Helvetica"/>
          <w:sz w:val="24"/>
          <w:szCs w:val="24"/>
        </w:rPr>
        <w:t>Medellín.</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Las barras de los transformadores monofásicos se llevarán hasta la caja de</w:t>
      </w:r>
      <w:r w:rsidR="00392BE8">
        <w:rPr>
          <w:rFonts w:cs="Helvetica"/>
          <w:sz w:val="24"/>
          <w:szCs w:val="24"/>
        </w:rPr>
        <w:t xml:space="preserve"> </w:t>
      </w:r>
      <w:r w:rsidRPr="006A0BC5">
        <w:rPr>
          <w:rFonts w:cs="Helvetica"/>
          <w:sz w:val="24"/>
          <w:szCs w:val="24"/>
        </w:rPr>
        <w:t>distribución en tubo IMC con boquilla.</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Toda canalización proyectada irá por zonas de libre circulación, en ningún caso</w:t>
      </w:r>
      <w:r w:rsidR="00B77AA5">
        <w:rPr>
          <w:rFonts w:cs="Helvetica"/>
          <w:sz w:val="24"/>
          <w:szCs w:val="24"/>
        </w:rPr>
        <w:t xml:space="preserve"> </w:t>
      </w:r>
      <w:r w:rsidRPr="006A0BC5">
        <w:rPr>
          <w:rFonts w:cs="Helvetica"/>
          <w:sz w:val="24"/>
          <w:szCs w:val="24"/>
        </w:rPr>
        <w:t>por el subsuelo de otras propiedades.</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Todo viento debe llevar camisa protectora adecuada para tal efecto.</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Este proyecto debe cumplir con el reglamento técnico de instalaciones</w:t>
      </w:r>
      <w:r w:rsidR="00B77AA5">
        <w:rPr>
          <w:rFonts w:cs="Helvetica"/>
          <w:sz w:val="24"/>
          <w:szCs w:val="24"/>
        </w:rPr>
        <w:t xml:space="preserve"> </w:t>
      </w:r>
      <w:r w:rsidRPr="006A0BC5">
        <w:rPr>
          <w:rFonts w:cs="Helvetica"/>
          <w:sz w:val="24"/>
          <w:szCs w:val="24"/>
        </w:rPr>
        <w:t xml:space="preserve">eléctricas RETIE y el de iluminación y </w:t>
      </w:r>
      <w:r w:rsidR="00DF0DE8" w:rsidRPr="006A0BC5">
        <w:rPr>
          <w:rFonts w:cs="Helvetica"/>
          <w:sz w:val="24"/>
          <w:szCs w:val="24"/>
        </w:rPr>
        <w:t>Alumbrado</w:t>
      </w:r>
      <w:r w:rsidR="00B77AA5">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RETILAP.</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Todo lo concerniente al movimiento de postes y líneas secundarias de</w:t>
      </w:r>
      <w:r w:rsidR="00B77AA5">
        <w:rPr>
          <w:rFonts w:cs="Helvetica"/>
          <w:sz w:val="24"/>
          <w:szCs w:val="24"/>
        </w:rPr>
        <w:t xml:space="preserve"> </w:t>
      </w:r>
      <w:r w:rsidR="00DF0DE8" w:rsidRPr="006A0BC5">
        <w:rPr>
          <w:rFonts w:cs="Helvetica"/>
          <w:sz w:val="24"/>
          <w:szCs w:val="24"/>
        </w:rPr>
        <w:t>Alumbrado</w:t>
      </w:r>
      <w:r w:rsidR="00B77AA5">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del </w:t>
      </w:r>
      <w:r w:rsidR="00DF0DE8" w:rsidRPr="006A0BC5">
        <w:rPr>
          <w:rFonts w:cs="Helvetica"/>
          <w:sz w:val="24"/>
          <w:szCs w:val="24"/>
        </w:rPr>
        <w:t>Municipio</w:t>
      </w:r>
      <w:r w:rsidRPr="006A0BC5">
        <w:rPr>
          <w:rFonts w:cs="Helvetica"/>
          <w:sz w:val="24"/>
          <w:szCs w:val="24"/>
        </w:rPr>
        <w:t xml:space="preserve"> de </w:t>
      </w:r>
      <w:r w:rsidR="009E6D10" w:rsidRPr="006A0BC5">
        <w:rPr>
          <w:rFonts w:cs="Helvetica"/>
          <w:sz w:val="24"/>
          <w:szCs w:val="24"/>
        </w:rPr>
        <w:t>Bello</w:t>
      </w:r>
      <w:r w:rsidRPr="006A0BC5">
        <w:rPr>
          <w:rFonts w:cs="Helvetica"/>
          <w:sz w:val="24"/>
          <w:szCs w:val="24"/>
        </w:rPr>
        <w:t>, deberá coordinarse con la</w:t>
      </w:r>
      <w:r w:rsidR="00B77AA5">
        <w:rPr>
          <w:rFonts w:cs="Helvetica"/>
          <w:sz w:val="24"/>
          <w:szCs w:val="24"/>
        </w:rPr>
        <w:t xml:space="preserve"> </w:t>
      </w:r>
      <w:r w:rsidR="00DF0DE8" w:rsidRPr="006A0BC5">
        <w:rPr>
          <w:rFonts w:cs="Helvetica"/>
          <w:sz w:val="24"/>
          <w:szCs w:val="24"/>
        </w:rPr>
        <w:t>Concesión</w:t>
      </w:r>
      <w:r w:rsidR="009E6D10" w:rsidRPr="006A0BC5">
        <w:rPr>
          <w:rFonts w:cs="Helvetica"/>
          <w:sz w:val="24"/>
          <w:szCs w:val="24"/>
        </w:rPr>
        <w:t xml:space="preserve"> de </w:t>
      </w:r>
      <w:r w:rsidR="00DF0DE8" w:rsidRPr="006A0BC5">
        <w:rPr>
          <w:rFonts w:cs="Helvetica"/>
          <w:sz w:val="24"/>
          <w:szCs w:val="24"/>
        </w:rPr>
        <w:t>Alumbrado</w:t>
      </w:r>
      <w:r w:rsidR="00B77AA5">
        <w:rPr>
          <w:rFonts w:cs="Helvetica"/>
          <w:sz w:val="24"/>
          <w:szCs w:val="24"/>
        </w:rPr>
        <w:t xml:space="preserve"> </w:t>
      </w:r>
      <w:r w:rsidR="00DF0DE8" w:rsidRPr="006A0BC5">
        <w:rPr>
          <w:rFonts w:cs="Helvetica"/>
          <w:sz w:val="24"/>
          <w:szCs w:val="24"/>
        </w:rPr>
        <w:t>Público</w:t>
      </w:r>
      <w:r w:rsidR="009E6D10" w:rsidRPr="006A0BC5">
        <w:rPr>
          <w:rFonts w:cs="Helvetica"/>
          <w:sz w:val="24"/>
          <w:szCs w:val="24"/>
        </w:rPr>
        <w:t xml:space="preserve"> del </w:t>
      </w:r>
      <w:r w:rsidR="00DF0DE8" w:rsidRPr="006A0BC5">
        <w:rPr>
          <w:rFonts w:cs="Helvetica"/>
          <w:sz w:val="24"/>
          <w:szCs w:val="24"/>
        </w:rPr>
        <w:t>Municipio</w:t>
      </w:r>
      <w:r w:rsidRPr="006A0BC5">
        <w:rPr>
          <w:rFonts w:cs="Helvetica"/>
          <w:sz w:val="24"/>
          <w:szCs w:val="24"/>
        </w:rPr>
        <w:t>.</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Se tendrá cuidado con las redes de servicio y los cables existentes. Cualquier</w:t>
      </w:r>
      <w:r w:rsidR="00455775">
        <w:rPr>
          <w:rFonts w:cs="Helvetica"/>
          <w:sz w:val="24"/>
          <w:szCs w:val="24"/>
        </w:rPr>
        <w:t xml:space="preserve"> </w:t>
      </w:r>
      <w:r w:rsidRPr="006A0BC5">
        <w:rPr>
          <w:rFonts w:cs="Helvetica"/>
          <w:sz w:val="24"/>
          <w:szCs w:val="24"/>
        </w:rPr>
        <w:t>daño causado será imputable al contratista, quien asumirá todos los costos de</w:t>
      </w:r>
      <w:r w:rsidR="00455775">
        <w:rPr>
          <w:rFonts w:cs="Helvetica"/>
          <w:sz w:val="24"/>
          <w:szCs w:val="24"/>
        </w:rPr>
        <w:t xml:space="preserve"> </w:t>
      </w:r>
      <w:r w:rsidRPr="006A0BC5">
        <w:rPr>
          <w:rFonts w:cs="Helvetica"/>
          <w:sz w:val="24"/>
          <w:szCs w:val="24"/>
        </w:rPr>
        <w:t>reparación y reemplazo para realizar los arreglos pertinentes.</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En caso de requerirse del montaje de uno o varios Transformadores, éste</w:t>
      </w:r>
      <w:r w:rsidR="00455775">
        <w:rPr>
          <w:rFonts w:cs="Helvetica"/>
          <w:sz w:val="24"/>
          <w:szCs w:val="24"/>
        </w:rPr>
        <w:t xml:space="preserve"> </w:t>
      </w:r>
      <w:r w:rsidRPr="006A0BC5">
        <w:rPr>
          <w:rFonts w:cs="Helvetica"/>
          <w:sz w:val="24"/>
          <w:szCs w:val="24"/>
        </w:rPr>
        <w:t>deberá ser aprobado y recibido por Empresas Públicas de Medellín.</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La revisión de este proyecto por parte del </w:t>
      </w:r>
      <w:r w:rsidR="00DF0DE8" w:rsidRPr="006A0BC5">
        <w:rPr>
          <w:rFonts w:cs="Helvetica"/>
          <w:sz w:val="24"/>
          <w:szCs w:val="24"/>
        </w:rPr>
        <w:t>Municipio</w:t>
      </w:r>
      <w:r w:rsidRPr="006A0BC5">
        <w:rPr>
          <w:rFonts w:cs="Helvetica"/>
          <w:sz w:val="24"/>
          <w:szCs w:val="24"/>
        </w:rPr>
        <w:t xml:space="preserve"> de </w:t>
      </w:r>
      <w:r w:rsidR="009E6D10" w:rsidRPr="006A0BC5">
        <w:rPr>
          <w:rFonts w:cs="Helvetica"/>
          <w:sz w:val="24"/>
          <w:szCs w:val="24"/>
        </w:rPr>
        <w:t>Bello</w:t>
      </w:r>
      <w:r w:rsidRPr="006A0BC5">
        <w:rPr>
          <w:rFonts w:cs="Helvetica"/>
          <w:sz w:val="24"/>
          <w:szCs w:val="24"/>
        </w:rPr>
        <w:t xml:space="preserve"> no garantiza</w:t>
      </w:r>
      <w:r w:rsidR="00455775">
        <w:rPr>
          <w:rFonts w:cs="Helvetica"/>
          <w:sz w:val="24"/>
          <w:szCs w:val="24"/>
        </w:rPr>
        <w:t xml:space="preserve"> </w:t>
      </w:r>
      <w:r w:rsidRPr="006A0BC5">
        <w:rPr>
          <w:rFonts w:cs="Helvetica"/>
          <w:sz w:val="24"/>
          <w:szCs w:val="24"/>
        </w:rPr>
        <w:t>su cumplimiento con el RETIE y el RETILAP. El diseñador y el constructor</w:t>
      </w:r>
      <w:r w:rsidR="00455775">
        <w:rPr>
          <w:rFonts w:cs="Helvetica"/>
          <w:sz w:val="24"/>
          <w:szCs w:val="24"/>
        </w:rPr>
        <w:t xml:space="preserve"> </w:t>
      </w:r>
      <w:r w:rsidRPr="006A0BC5">
        <w:rPr>
          <w:rFonts w:cs="Helvetica"/>
          <w:sz w:val="24"/>
          <w:szCs w:val="24"/>
        </w:rPr>
        <w:t>deberán verificarlo.</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Normas Empresas Públicas de Medellín: RA3-003, RA4-003, RA5-Todas, RA7-017, 018, 026, 027, 035, RA8-001, 004, RS1-036, RS3-016.</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Los Postes de _______________ (concreto, metálicos, madera) serán </w:t>
      </w:r>
      <w:proofErr w:type="spellStart"/>
      <w:r w:rsidRPr="006A0BC5">
        <w:rPr>
          <w:rFonts w:cs="Helvetica"/>
          <w:sz w:val="24"/>
          <w:szCs w:val="24"/>
        </w:rPr>
        <w:t>de_______m</w:t>
      </w:r>
      <w:proofErr w:type="spellEnd"/>
      <w:r w:rsidRPr="006A0BC5">
        <w:rPr>
          <w:rFonts w:cs="Helvetica"/>
          <w:sz w:val="24"/>
          <w:szCs w:val="24"/>
        </w:rPr>
        <w:t xml:space="preserve"> de altura.</w:t>
      </w:r>
    </w:p>
    <w:p w:rsidR="006F631E" w:rsidRPr="006A0BC5" w:rsidRDefault="009E6D10"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Los brazos de las</w:t>
      </w:r>
      <w:r w:rsidR="00640191">
        <w:rPr>
          <w:rFonts w:cs="Helvetica"/>
          <w:sz w:val="24"/>
          <w:szCs w:val="24"/>
        </w:rPr>
        <w:t xml:space="preserve"> </w:t>
      </w:r>
      <w:r w:rsidRPr="006A0BC5">
        <w:rPr>
          <w:rFonts w:cs="Helvetica"/>
          <w:sz w:val="24"/>
          <w:szCs w:val="24"/>
        </w:rPr>
        <w:t>luminarias</w:t>
      </w:r>
      <w:r w:rsidR="006F631E" w:rsidRPr="006A0BC5">
        <w:rPr>
          <w:rFonts w:cs="Helvetica"/>
          <w:sz w:val="24"/>
          <w:szCs w:val="24"/>
        </w:rPr>
        <w:t>, serán de 1,5m de longitud.</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Las cajas de piso proyectadas para distribución de circuitos, serán de 50x50cm (selladas con herraje tipo pesado) y van ubicadas en los andenes o zonas</w:t>
      </w:r>
      <w:r w:rsidR="00640191">
        <w:rPr>
          <w:rFonts w:cs="Helvetica"/>
          <w:sz w:val="24"/>
          <w:szCs w:val="24"/>
        </w:rPr>
        <w:t xml:space="preserve"> </w:t>
      </w:r>
      <w:r w:rsidRPr="006A0BC5">
        <w:rPr>
          <w:rFonts w:cs="Helvetica"/>
          <w:sz w:val="24"/>
          <w:szCs w:val="24"/>
        </w:rPr>
        <w:t>verdes de acuerdo a la norma RS3-016 de Empresas Públicas de Medellín.</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Las cajas de piso proyectadas para alimentación de luminarias, serán de 50x50cm y van ubicadas en los andenes o zonas verdes de libre circulación.</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lastRenderedPageBreak/>
        <w:t xml:space="preserve">Se debe solicitar interventoría a la </w:t>
      </w:r>
      <w:r w:rsidR="0028352D" w:rsidRPr="006A0BC5">
        <w:rPr>
          <w:rFonts w:cs="Helvetica"/>
          <w:sz w:val="24"/>
          <w:szCs w:val="24"/>
        </w:rPr>
        <w:t>Concesión</w:t>
      </w:r>
      <w:r w:rsidR="00DF0DE8" w:rsidRPr="006A0BC5">
        <w:rPr>
          <w:rFonts w:cs="Helvetica"/>
          <w:sz w:val="24"/>
          <w:szCs w:val="24"/>
        </w:rPr>
        <w:t xml:space="preserve"> de Alumbrado Público </w:t>
      </w:r>
      <w:r w:rsidRPr="006A0BC5">
        <w:rPr>
          <w:rFonts w:cs="Helvetica"/>
          <w:sz w:val="24"/>
          <w:szCs w:val="24"/>
        </w:rPr>
        <w:t xml:space="preserve">del </w:t>
      </w:r>
      <w:r w:rsidR="00DF0DE8" w:rsidRPr="006A0BC5">
        <w:rPr>
          <w:rFonts w:cs="Helvetica"/>
          <w:sz w:val="24"/>
          <w:szCs w:val="24"/>
        </w:rPr>
        <w:t xml:space="preserve">Municipio </w:t>
      </w:r>
      <w:r w:rsidRPr="006A0BC5">
        <w:rPr>
          <w:rFonts w:cs="Helvetica"/>
          <w:sz w:val="24"/>
          <w:szCs w:val="24"/>
        </w:rPr>
        <w:t xml:space="preserve">de </w:t>
      </w:r>
      <w:r w:rsidR="009E6D10" w:rsidRPr="006A0BC5">
        <w:rPr>
          <w:rFonts w:cs="Helvetica"/>
          <w:sz w:val="24"/>
          <w:szCs w:val="24"/>
        </w:rPr>
        <w:t>Bello</w:t>
      </w:r>
      <w:r w:rsidRPr="006A0BC5">
        <w:rPr>
          <w:rFonts w:cs="Helvetica"/>
          <w:sz w:val="24"/>
          <w:szCs w:val="24"/>
        </w:rPr>
        <w:t xml:space="preserve"> antes de iniciar las obras y revisar los materiales antes del</w:t>
      </w:r>
      <w:r w:rsidR="002967B8">
        <w:rPr>
          <w:rFonts w:cs="Helvetica"/>
          <w:sz w:val="24"/>
          <w:szCs w:val="24"/>
        </w:rPr>
        <w:t xml:space="preserve"> </w:t>
      </w:r>
      <w:r w:rsidRPr="006A0BC5">
        <w:rPr>
          <w:rFonts w:cs="Helvetica"/>
          <w:sz w:val="24"/>
          <w:szCs w:val="24"/>
        </w:rPr>
        <w:t>montaje.</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De acuerdo al avance de las obras, se deben ajustar éstos diseños a las obras</w:t>
      </w:r>
      <w:r w:rsidR="002967B8">
        <w:rPr>
          <w:rFonts w:cs="Helvetica"/>
          <w:sz w:val="24"/>
          <w:szCs w:val="24"/>
        </w:rPr>
        <w:t xml:space="preserve"> </w:t>
      </w:r>
      <w:r w:rsidRPr="006A0BC5">
        <w:rPr>
          <w:rFonts w:cs="Helvetica"/>
          <w:sz w:val="24"/>
          <w:szCs w:val="24"/>
        </w:rPr>
        <w:t>urbanas y constructivas actualizadas.</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En todos los puntos donde se traslade postería y existan bajantes, canalización</w:t>
      </w:r>
      <w:r w:rsidR="002967B8">
        <w:rPr>
          <w:rFonts w:cs="Helvetica"/>
          <w:sz w:val="24"/>
          <w:szCs w:val="24"/>
        </w:rPr>
        <w:t xml:space="preserve"> </w:t>
      </w:r>
      <w:r w:rsidRPr="006A0BC5">
        <w:rPr>
          <w:rFonts w:cs="Helvetica"/>
          <w:sz w:val="24"/>
          <w:szCs w:val="24"/>
        </w:rPr>
        <w:t>o cajas de distribución, éstos se repondrán con las mismas características del</w:t>
      </w:r>
      <w:r w:rsidR="002967B8">
        <w:rPr>
          <w:rFonts w:cs="Helvetica"/>
          <w:sz w:val="24"/>
          <w:szCs w:val="24"/>
        </w:rPr>
        <w:t xml:space="preserve"> </w:t>
      </w:r>
      <w:r w:rsidRPr="006A0BC5">
        <w:rPr>
          <w:rFonts w:cs="Helvetica"/>
          <w:sz w:val="24"/>
          <w:szCs w:val="24"/>
        </w:rPr>
        <w:t>existente.</w:t>
      </w:r>
    </w:p>
    <w:p w:rsidR="00DF0DE8" w:rsidRPr="006A0BC5" w:rsidRDefault="006F631E" w:rsidP="00DF0DE8">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En todos los puntos de traslado de postería donde las acometidas secundarias</w:t>
      </w:r>
      <w:r w:rsidR="002967B8">
        <w:rPr>
          <w:rFonts w:cs="Helvetica"/>
          <w:sz w:val="24"/>
          <w:szCs w:val="24"/>
        </w:rPr>
        <w:t xml:space="preserve"> </w:t>
      </w:r>
      <w:r w:rsidRPr="006A0BC5">
        <w:rPr>
          <w:rFonts w:cs="Helvetica"/>
          <w:sz w:val="24"/>
          <w:szCs w:val="24"/>
        </w:rPr>
        <w:t>aéreas queden cortas, éstas serán repuestas en su totalidad con sus mismas</w:t>
      </w:r>
      <w:r w:rsidR="002967B8">
        <w:rPr>
          <w:rFonts w:cs="Helvetica"/>
          <w:sz w:val="24"/>
          <w:szCs w:val="24"/>
        </w:rPr>
        <w:t xml:space="preserve"> </w:t>
      </w:r>
      <w:r w:rsidRPr="006A0BC5">
        <w:rPr>
          <w:rFonts w:cs="Helvetica"/>
          <w:sz w:val="24"/>
          <w:szCs w:val="24"/>
        </w:rPr>
        <w:t>características.</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La </w:t>
      </w:r>
      <w:r w:rsidR="00DF0DE8" w:rsidRPr="006A0BC5">
        <w:rPr>
          <w:rFonts w:cs="Helvetica"/>
          <w:sz w:val="24"/>
          <w:szCs w:val="24"/>
        </w:rPr>
        <w:t>Concesión de Alumbrado Público de Bello</w:t>
      </w:r>
      <w:r w:rsidRPr="006A0BC5">
        <w:rPr>
          <w:rFonts w:cs="Helvetica"/>
          <w:sz w:val="24"/>
          <w:szCs w:val="24"/>
        </w:rPr>
        <w:t>, podrá modificar el</w:t>
      </w:r>
      <w:r w:rsidR="00B20C05">
        <w:rPr>
          <w:rFonts w:cs="Helvetica"/>
          <w:sz w:val="24"/>
          <w:szCs w:val="24"/>
        </w:rPr>
        <w:t xml:space="preserve"> </w:t>
      </w:r>
      <w:r w:rsidRPr="006A0BC5">
        <w:rPr>
          <w:rFonts w:cs="Helvetica"/>
          <w:sz w:val="24"/>
          <w:szCs w:val="24"/>
        </w:rPr>
        <w:t xml:space="preserve">diseño de </w:t>
      </w:r>
      <w:r w:rsidR="00DF0DE8" w:rsidRPr="006A0BC5">
        <w:rPr>
          <w:rFonts w:cs="Helvetica"/>
          <w:sz w:val="24"/>
          <w:szCs w:val="24"/>
        </w:rPr>
        <w:t>Alumbrado</w:t>
      </w:r>
      <w:r w:rsidR="00B20C05">
        <w:rPr>
          <w:rFonts w:cs="Helvetica"/>
          <w:sz w:val="24"/>
          <w:szCs w:val="24"/>
        </w:rPr>
        <w:t xml:space="preserve"> </w:t>
      </w:r>
      <w:r w:rsidR="00DF0DE8" w:rsidRPr="006A0BC5">
        <w:rPr>
          <w:rFonts w:cs="Helvetica"/>
          <w:sz w:val="24"/>
          <w:szCs w:val="24"/>
        </w:rPr>
        <w:t>Público</w:t>
      </w:r>
      <w:r w:rsidRPr="006A0BC5">
        <w:rPr>
          <w:rFonts w:cs="Helvetica"/>
          <w:sz w:val="24"/>
          <w:szCs w:val="24"/>
        </w:rPr>
        <w:t xml:space="preserve"> durante el desarrollo de la obra; si técnicamente</w:t>
      </w:r>
      <w:r w:rsidR="00B20C05">
        <w:rPr>
          <w:rFonts w:cs="Helvetica"/>
          <w:sz w:val="24"/>
          <w:szCs w:val="24"/>
        </w:rPr>
        <w:t xml:space="preserve"> </w:t>
      </w:r>
      <w:r w:rsidRPr="006A0BC5">
        <w:rPr>
          <w:rFonts w:cs="Helvetica"/>
          <w:sz w:val="24"/>
          <w:szCs w:val="24"/>
        </w:rPr>
        <w:t>lo considera necesario, previa socialización con la entidad promotora del</w:t>
      </w:r>
      <w:r w:rsidR="00B20C05">
        <w:rPr>
          <w:rFonts w:cs="Helvetica"/>
          <w:sz w:val="24"/>
          <w:szCs w:val="24"/>
        </w:rPr>
        <w:t xml:space="preserve"> </w:t>
      </w:r>
      <w:r w:rsidRPr="006A0BC5">
        <w:rPr>
          <w:rFonts w:cs="Helvetica"/>
          <w:sz w:val="24"/>
          <w:szCs w:val="24"/>
        </w:rPr>
        <w:t>proyecto.</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los postes se instalaran a una distancia mínima de 60</w:t>
      </w:r>
      <w:r w:rsidR="00E856D2">
        <w:rPr>
          <w:rFonts w:cs="Helvetica"/>
          <w:sz w:val="24"/>
          <w:szCs w:val="24"/>
        </w:rPr>
        <w:t xml:space="preserve"> </w:t>
      </w:r>
      <w:r w:rsidRPr="006A0BC5">
        <w:rPr>
          <w:rFonts w:cs="Helvetica"/>
          <w:sz w:val="24"/>
          <w:szCs w:val="24"/>
        </w:rPr>
        <w:t>cm entre el bordillo y una</w:t>
      </w:r>
      <w:r w:rsidR="00E856D2">
        <w:rPr>
          <w:rFonts w:cs="Helvetica"/>
          <w:sz w:val="24"/>
          <w:szCs w:val="24"/>
        </w:rPr>
        <w:t xml:space="preserve"> </w:t>
      </w:r>
      <w:r w:rsidRPr="006A0BC5">
        <w:rPr>
          <w:rFonts w:cs="Helvetica"/>
          <w:sz w:val="24"/>
          <w:szCs w:val="24"/>
        </w:rPr>
        <w:t>de las caras del poste.</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Si la complejidad del proyecto lo requiere, se deberán presentar en los planos</w:t>
      </w:r>
      <w:r w:rsidR="00E856D2">
        <w:rPr>
          <w:rFonts w:cs="Helvetica"/>
          <w:sz w:val="24"/>
          <w:szCs w:val="24"/>
        </w:rPr>
        <w:t xml:space="preserve"> </w:t>
      </w:r>
      <w:r w:rsidRPr="006A0BC5">
        <w:rPr>
          <w:rFonts w:cs="Helvetica"/>
          <w:sz w:val="24"/>
          <w:szCs w:val="24"/>
        </w:rPr>
        <w:t>detalles y perfiles viales, para facilitar las labores de construcción e</w:t>
      </w:r>
      <w:r w:rsidR="00E856D2">
        <w:rPr>
          <w:rFonts w:cs="Helvetica"/>
          <w:sz w:val="24"/>
          <w:szCs w:val="24"/>
        </w:rPr>
        <w:t xml:space="preserve"> </w:t>
      </w:r>
      <w:r w:rsidRPr="006A0BC5">
        <w:rPr>
          <w:rFonts w:cs="Helvetica"/>
          <w:sz w:val="24"/>
          <w:szCs w:val="24"/>
        </w:rPr>
        <w:t>interventoría (ej. desniveles, postes con luminarias a diferentes alturas,</w:t>
      </w:r>
      <w:r w:rsidR="00E856D2">
        <w:rPr>
          <w:rFonts w:cs="Helvetica"/>
          <w:sz w:val="24"/>
          <w:szCs w:val="24"/>
        </w:rPr>
        <w:t xml:space="preserve"> </w:t>
      </w:r>
      <w:r w:rsidRPr="006A0BC5">
        <w:rPr>
          <w:rFonts w:cs="Helvetica"/>
          <w:sz w:val="24"/>
          <w:szCs w:val="24"/>
        </w:rPr>
        <w:t>canales, separadores, puentes, etc.)</w:t>
      </w:r>
      <w:r w:rsidR="00DF0DE8" w:rsidRPr="006A0BC5">
        <w:rPr>
          <w:rFonts w:cs="Helvetica"/>
          <w:sz w:val="24"/>
          <w:szCs w:val="24"/>
        </w:rPr>
        <w:t>.</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Anexar las memorias de cálculo correspondientes al proyecto, las que aplique</w:t>
      </w:r>
      <w:r w:rsidR="00C03364">
        <w:rPr>
          <w:rFonts w:cs="Helvetica"/>
          <w:sz w:val="24"/>
          <w:szCs w:val="24"/>
        </w:rPr>
        <w:t xml:space="preserve"> </w:t>
      </w:r>
      <w:r w:rsidRPr="006A0BC5">
        <w:rPr>
          <w:rFonts w:cs="Helvetica"/>
          <w:sz w:val="24"/>
          <w:szCs w:val="24"/>
        </w:rPr>
        <w:t>bajo el RETIE y RETILAP.</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 xml:space="preserve">Para el recibo del </w:t>
      </w:r>
      <w:r w:rsidR="00DF0DE8" w:rsidRPr="006A0BC5">
        <w:rPr>
          <w:rFonts w:cs="Helvetica"/>
          <w:sz w:val="24"/>
          <w:szCs w:val="24"/>
        </w:rPr>
        <w:t>Alumbrado</w:t>
      </w:r>
      <w:r w:rsidR="00C03364">
        <w:rPr>
          <w:rFonts w:cs="Helvetica"/>
          <w:sz w:val="24"/>
          <w:szCs w:val="24"/>
        </w:rPr>
        <w:t xml:space="preserve"> </w:t>
      </w:r>
      <w:r w:rsidR="00DF0DE8" w:rsidRPr="006A0BC5">
        <w:rPr>
          <w:rFonts w:cs="Helvetica"/>
          <w:sz w:val="24"/>
          <w:szCs w:val="24"/>
        </w:rPr>
        <w:t>Público</w:t>
      </w:r>
      <w:r w:rsidRPr="006A0BC5">
        <w:rPr>
          <w:rFonts w:cs="Helvetica"/>
          <w:sz w:val="24"/>
          <w:szCs w:val="24"/>
        </w:rPr>
        <w:t>, se debe adjuntar el Certificado RETIE Y</w:t>
      </w:r>
      <w:r w:rsidR="00C03364">
        <w:rPr>
          <w:rFonts w:cs="Helvetica"/>
          <w:sz w:val="24"/>
          <w:szCs w:val="24"/>
        </w:rPr>
        <w:t xml:space="preserve"> </w:t>
      </w:r>
      <w:r w:rsidRPr="006A0BC5">
        <w:rPr>
          <w:rFonts w:cs="Helvetica"/>
          <w:sz w:val="24"/>
          <w:szCs w:val="24"/>
        </w:rPr>
        <w:t xml:space="preserve">RETILAP; especificando claramente que el alcance corresponde al </w:t>
      </w:r>
      <w:r w:rsidR="00DF0DE8" w:rsidRPr="006A0BC5">
        <w:rPr>
          <w:rFonts w:cs="Helvetica"/>
          <w:sz w:val="24"/>
          <w:szCs w:val="24"/>
        </w:rPr>
        <w:t>Alumbrado Público</w:t>
      </w:r>
      <w:r w:rsidRPr="006A0BC5">
        <w:rPr>
          <w:rFonts w:cs="Helvetica"/>
          <w:sz w:val="24"/>
          <w:szCs w:val="24"/>
        </w:rPr>
        <w:t>.</w:t>
      </w:r>
    </w:p>
    <w:p w:rsidR="006F631E" w:rsidRPr="006A0BC5" w:rsidRDefault="006F631E" w:rsidP="00D910D6">
      <w:pPr>
        <w:pStyle w:val="Prrafodelista"/>
        <w:numPr>
          <w:ilvl w:val="0"/>
          <w:numId w:val="14"/>
        </w:numPr>
        <w:autoSpaceDE w:val="0"/>
        <w:autoSpaceDN w:val="0"/>
        <w:adjustRightInd w:val="0"/>
        <w:jc w:val="both"/>
        <w:rPr>
          <w:rFonts w:cs="Helvetica"/>
          <w:sz w:val="24"/>
          <w:szCs w:val="24"/>
        </w:rPr>
      </w:pPr>
      <w:r w:rsidRPr="006A0BC5">
        <w:rPr>
          <w:rFonts w:cs="Helvetica"/>
          <w:sz w:val="24"/>
          <w:szCs w:val="24"/>
        </w:rPr>
        <w:t>Al finalizar la obra, el contratista deberá entregar los planos actualizados en</w:t>
      </w:r>
      <w:r w:rsidR="00895792">
        <w:rPr>
          <w:rFonts w:cs="Helvetica"/>
          <w:sz w:val="24"/>
          <w:szCs w:val="24"/>
        </w:rPr>
        <w:t xml:space="preserve"> </w:t>
      </w:r>
      <w:r w:rsidRPr="006A0BC5">
        <w:rPr>
          <w:rFonts w:cs="Helvetica"/>
          <w:sz w:val="24"/>
          <w:szCs w:val="24"/>
        </w:rPr>
        <w:t>medio magnético y físico, firmados por el diseñador; las memorias de cálculo y</w:t>
      </w:r>
      <w:r w:rsidR="00895792">
        <w:rPr>
          <w:rFonts w:cs="Helvetica"/>
          <w:sz w:val="24"/>
          <w:szCs w:val="24"/>
        </w:rPr>
        <w:t xml:space="preserve"> </w:t>
      </w:r>
      <w:r w:rsidRPr="006A0BC5">
        <w:rPr>
          <w:rFonts w:cs="Helvetica"/>
          <w:sz w:val="24"/>
          <w:szCs w:val="24"/>
        </w:rPr>
        <w:t>las cantidades de obra ejecutada.</w:t>
      </w:r>
    </w:p>
    <w:p w:rsidR="00DF0DE8" w:rsidRPr="006A0BC5" w:rsidRDefault="00DF0DE8">
      <w:pPr>
        <w:rPr>
          <w:rFonts w:cs="ArialMT"/>
          <w:sz w:val="24"/>
          <w:szCs w:val="24"/>
        </w:rPr>
      </w:pPr>
      <w:r w:rsidRPr="006A0BC5">
        <w:rPr>
          <w:rFonts w:cs="ArialMT"/>
          <w:sz w:val="24"/>
          <w:szCs w:val="24"/>
        </w:rPr>
        <w:br w:type="page"/>
      </w:r>
    </w:p>
    <w:p w:rsidR="00DF0DE8" w:rsidRPr="006A0BC5" w:rsidRDefault="00F16831" w:rsidP="006A0BC5">
      <w:pPr>
        <w:pStyle w:val="Ttulo3"/>
        <w:rPr>
          <w:rFonts w:asciiTheme="minorHAnsi" w:hAnsiTheme="minorHAnsi"/>
        </w:rPr>
      </w:pPr>
      <w:bookmarkStart w:id="9" w:name="_Toc382234295"/>
      <w:r w:rsidRPr="006A0BC5">
        <w:rPr>
          <w:rFonts w:asciiTheme="minorHAnsi" w:hAnsiTheme="minorHAnsi" w:cs="Helvetica-Bold"/>
        </w:rPr>
        <w:lastRenderedPageBreak/>
        <w:t xml:space="preserve">ANEXO 3: </w:t>
      </w:r>
      <w:r w:rsidR="00DF0DE8" w:rsidRPr="006A0BC5">
        <w:rPr>
          <w:rFonts w:asciiTheme="minorHAnsi" w:hAnsiTheme="minorHAnsi"/>
        </w:rPr>
        <w:t>Declaración de cumplimiento del diseño basado en el RETILAP.</w:t>
      </w:r>
      <w:bookmarkEnd w:id="9"/>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jc w:val="center"/>
        <w:rPr>
          <w:rFonts w:cs="Helvetica-Bold"/>
          <w:b/>
          <w:bCs/>
          <w:sz w:val="24"/>
          <w:szCs w:val="24"/>
        </w:rPr>
      </w:pPr>
      <w:r w:rsidRPr="006A0BC5">
        <w:rPr>
          <w:rFonts w:cs="Helvetica-Bold"/>
          <w:b/>
          <w:bCs/>
          <w:sz w:val="24"/>
          <w:szCs w:val="24"/>
        </w:rPr>
        <w:t>MINISTERIO DE MINAS Y ENERGÍA</w:t>
      </w:r>
    </w:p>
    <w:p w:rsidR="00DF0DE8" w:rsidRPr="006A0BC5" w:rsidRDefault="00DF0DE8" w:rsidP="00DF0DE8">
      <w:pPr>
        <w:autoSpaceDE w:val="0"/>
        <w:autoSpaceDN w:val="0"/>
        <w:adjustRightInd w:val="0"/>
        <w:jc w:val="center"/>
        <w:rPr>
          <w:rFonts w:cs="Helvetica-Bold"/>
          <w:b/>
          <w:bCs/>
          <w:sz w:val="24"/>
          <w:szCs w:val="24"/>
        </w:rPr>
      </w:pPr>
      <w:r w:rsidRPr="006A0BC5">
        <w:rPr>
          <w:rFonts w:cs="Helvetica-Bold"/>
          <w:b/>
          <w:bCs/>
          <w:sz w:val="24"/>
          <w:szCs w:val="24"/>
        </w:rPr>
        <w:t>DECLARACIÓN DE CUMPLIMIENTO DEL DISEÑO BASADO EN EL</w:t>
      </w:r>
    </w:p>
    <w:p w:rsidR="00DF0DE8" w:rsidRPr="006A0BC5" w:rsidRDefault="00DF0DE8" w:rsidP="00DF0DE8">
      <w:pPr>
        <w:autoSpaceDE w:val="0"/>
        <w:autoSpaceDN w:val="0"/>
        <w:adjustRightInd w:val="0"/>
        <w:jc w:val="center"/>
        <w:rPr>
          <w:rFonts w:cs="Helvetica-Bold"/>
          <w:b/>
          <w:bCs/>
          <w:sz w:val="24"/>
          <w:szCs w:val="24"/>
        </w:rPr>
      </w:pPr>
      <w:r w:rsidRPr="006A0BC5">
        <w:rPr>
          <w:rFonts w:cs="Helvetica-Bold"/>
          <w:b/>
          <w:bCs/>
          <w:sz w:val="24"/>
          <w:szCs w:val="24"/>
        </w:rPr>
        <w:t>REGLAMENTO TÉCNICO DE ILUMINACIÒN Y ALUMBRADO PÚBLICO</w:t>
      </w:r>
    </w:p>
    <w:p w:rsidR="00DF0DE8" w:rsidRPr="006A0BC5" w:rsidRDefault="00DF0DE8" w:rsidP="00DF0DE8">
      <w:pPr>
        <w:autoSpaceDE w:val="0"/>
        <w:autoSpaceDN w:val="0"/>
        <w:adjustRightInd w:val="0"/>
        <w:jc w:val="center"/>
        <w:rPr>
          <w:rFonts w:cs="Helvetica-Bold"/>
          <w:b/>
          <w:bCs/>
          <w:sz w:val="24"/>
          <w:szCs w:val="24"/>
        </w:rPr>
      </w:pPr>
      <w:r w:rsidRPr="006A0BC5">
        <w:rPr>
          <w:rFonts w:cs="Helvetica-Bold"/>
          <w:b/>
          <w:bCs/>
          <w:sz w:val="24"/>
          <w:szCs w:val="24"/>
        </w:rPr>
        <w:t>RETILAP</w:t>
      </w: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jc w:val="both"/>
        <w:rPr>
          <w:rFonts w:cs="Helvetica"/>
          <w:sz w:val="24"/>
          <w:szCs w:val="24"/>
        </w:rPr>
      </w:pPr>
      <w:r w:rsidRPr="006A0BC5">
        <w:rPr>
          <w:rFonts w:cs="Helvetica"/>
          <w:sz w:val="24"/>
          <w:szCs w:val="24"/>
        </w:rPr>
        <w:t xml:space="preserve">Yo ___________________________________________________ mayor de edad y domiciliado en _________________________________________, identificado con la </w:t>
      </w:r>
      <w:proofErr w:type="spellStart"/>
      <w:r w:rsidRPr="006A0BC5">
        <w:rPr>
          <w:rFonts w:cs="Helvetica"/>
          <w:sz w:val="24"/>
          <w:szCs w:val="24"/>
        </w:rPr>
        <w:t>CC.No</w:t>
      </w:r>
      <w:proofErr w:type="spellEnd"/>
      <w:r w:rsidRPr="006A0BC5">
        <w:rPr>
          <w:rFonts w:cs="Helvetica"/>
          <w:sz w:val="24"/>
          <w:szCs w:val="24"/>
        </w:rPr>
        <w:t>. ________________ en mi condición de ingeniero Electricista, portador de la matrícula profesional No.____________________, expedida por el Consejo Profesional nacional de ingenierías eléctrica, mecánica y afines ACIEM, declaro bajo la gravedad del juramento, que el diseño para alumbrado público del proyecto ___________________________,ubicado en ________________________ del Municipio de Bello, cumple con todos y cada uno de los requisitos establecidos en el Reglamento Técnico de Iluminación y Alumbrado Público RETILAP que le aplican.</w:t>
      </w:r>
    </w:p>
    <w:p w:rsidR="00DF0DE8" w:rsidRPr="006A0BC5" w:rsidRDefault="00DF0DE8" w:rsidP="00DF0DE8">
      <w:pPr>
        <w:autoSpaceDE w:val="0"/>
        <w:autoSpaceDN w:val="0"/>
        <w:adjustRightInd w:val="0"/>
        <w:jc w:val="both"/>
        <w:rPr>
          <w:rFonts w:cs="Helvetica"/>
          <w:sz w:val="24"/>
          <w:szCs w:val="24"/>
        </w:rPr>
      </w:pPr>
    </w:p>
    <w:p w:rsidR="00DF0DE8" w:rsidRPr="006A0BC5" w:rsidRDefault="00DF0DE8" w:rsidP="00DF0DE8">
      <w:pPr>
        <w:autoSpaceDE w:val="0"/>
        <w:autoSpaceDN w:val="0"/>
        <w:adjustRightInd w:val="0"/>
        <w:jc w:val="both"/>
        <w:rPr>
          <w:rFonts w:cs="Helvetica"/>
          <w:sz w:val="24"/>
          <w:szCs w:val="24"/>
        </w:rPr>
      </w:pPr>
    </w:p>
    <w:p w:rsidR="00DF0DE8" w:rsidRPr="006A0BC5" w:rsidRDefault="00DF0DE8" w:rsidP="00DF0DE8">
      <w:pPr>
        <w:autoSpaceDE w:val="0"/>
        <w:autoSpaceDN w:val="0"/>
        <w:adjustRightInd w:val="0"/>
        <w:jc w:val="both"/>
        <w:rPr>
          <w:rFonts w:cs="Helvetica"/>
          <w:sz w:val="24"/>
          <w:szCs w:val="24"/>
        </w:rPr>
      </w:pPr>
    </w:p>
    <w:p w:rsidR="00DF0DE8" w:rsidRPr="006A0BC5" w:rsidRDefault="00DF0DE8" w:rsidP="00DF0DE8">
      <w:pPr>
        <w:autoSpaceDE w:val="0"/>
        <w:autoSpaceDN w:val="0"/>
        <w:adjustRightInd w:val="0"/>
        <w:rPr>
          <w:rFonts w:cs="Helvetica"/>
          <w:sz w:val="24"/>
          <w:szCs w:val="24"/>
        </w:rPr>
      </w:pPr>
      <w:r w:rsidRPr="006A0BC5">
        <w:rPr>
          <w:rFonts w:cs="Helvetica"/>
          <w:sz w:val="24"/>
          <w:szCs w:val="24"/>
        </w:rPr>
        <w:t>En constancia se firma en Bello  a los ___ días del mes de ______ de 20___</w:t>
      </w: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r w:rsidRPr="006A0BC5">
        <w:rPr>
          <w:rFonts w:cs="Helvetica"/>
          <w:sz w:val="24"/>
          <w:szCs w:val="24"/>
        </w:rPr>
        <w:t>_____________________________</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Nombre:</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Ingeniero Electricista</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M.P:</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Cel.</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Tel:</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Dirección:</w:t>
      </w:r>
    </w:p>
    <w:p w:rsidR="006F631E" w:rsidRPr="006A0BC5" w:rsidRDefault="00DF0DE8" w:rsidP="00DF0DE8">
      <w:pPr>
        <w:autoSpaceDE w:val="0"/>
        <w:autoSpaceDN w:val="0"/>
        <w:adjustRightInd w:val="0"/>
        <w:jc w:val="both"/>
        <w:rPr>
          <w:rFonts w:cs="Helvetica"/>
          <w:sz w:val="24"/>
          <w:szCs w:val="24"/>
        </w:rPr>
      </w:pPr>
      <w:r w:rsidRPr="006A0BC5">
        <w:rPr>
          <w:rFonts w:cs="Helvetica"/>
          <w:sz w:val="24"/>
          <w:szCs w:val="24"/>
        </w:rPr>
        <w:t>Mail:</w:t>
      </w:r>
    </w:p>
    <w:p w:rsidR="00DF0DE8" w:rsidRPr="006A0BC5" w:rsidRDefault="00DF0DE8" w:rsidP="00DF0DE8">
      <w:pPr>
        <w:autoSpaceDE w:val="0"/>
        <w:autoSpaceDN w:val="0"/>
        <w:adjustRightInd w:val="0"/>
        <w:jc w:val="both"/>
        <w:rPr>
          <w:rFonts w:cs="Helvetica"/>
          <w:sz w:val="24"/>
          <w:szCs w:val="24"/>
        </w:rPr>
      </w:pPr>
    </w:p>
    <w:p w:rsidR="00DF0DE8" w:rsidRPr="006A0BC5" w:rsidRDefault="00DF0DE8" w:rsidP="00DF0DE8">
      <w:pPr>
        <w:autoSpaceDE w:val="0"/>
        <w:autoSpaceDN w:val="0"/>
        <w:adjustRightInd w:val="0"/>
        <w:jc w:val="both"/>
        <w:rPr>
          <w:rFonts w:cs="Helvetica"/>
          <w:sz w:val="24"/>
          <w:szCs w:val="24"/>
        </w:rPr>
      </w:pPr>
    </w:p>
    <w:p w:rsidR="00DF0DE8" w:rsidRPr="006A0BC5" w:rsidRDefault="00895792" w:rsidP="00DF0DE8">
      <w:pPr>
        <w:autoSpaceDE w:val="0"/>
        <w:autoSpaceDN w:val="0"/>
        <w:adjustRightInd w:val="0"/>
        <w:jc w:val="both"/>
        <w:rPr>
          <w:rFonts w:cs="Helvetica"/>
          <w:sz w:val="24"/>
          <w:szCs w:val="24"/>
        </w:rPr>
      </w:pPr>
      <w:r w:rsidRPr="006A0BC5">
        <w:rPr>
          <w:rFonts w:cs="Helvetica"/>
          <w:sz w:val="24"/>
          <w:szCs w:val="24"/>
        </w:rPr>
        <w:t>Relación</w:t>
      </w:r>
      <w:r w:rsidR="00DF0DE8" w:rsidRPr="006A0BC5">
        <w:rPr>
          <w:rFonts w:cs="Helvetica"/>
          <w:sz w:val="24"/>
          <w:szCs w:val="24"/>
        </w:rPr>
        <w:t xml:space="preserve"> de los  documentos anexos.</w:t>
      </w:r>
    </w:p>
    <w:p w:rsidR="00DF0DE8" w:rsidRPr="006A0BC5" w:rsidRDefault="00DF0DE8">
      <w:pPr>
        <w:rPr>
          <w:rFonts w:cs="Helvetica"/>
          <w:sz w:val="24"/>
          <w:szCs w:val="24"/>
        </w:rPr>
      </w:pPr>
      <w:r w:rsidRPr="006A0BC5">
        <w:rPr>
          <w:rFonts w:cs="Helvetica"/>
          <w:sz w:val="24"/>
          <w:szCs w:val="24"/>
        </w:rPr>
        <w:br w:type="page"/>
      </w:r>
    </w:p>
    <w:p w:rsidR="00DF0DE8" w:rsidRPr="006A0BC5" w:rsidRDefault="00F16831" w:rsidP="006A0BC5">
      <w:pPr>
        <w:pStyle w:val="Ttulo3"/>
        <w:rPr>
          <w:rFonts w:asciiTheme="minorHAnsi" w:hAnsiTheme="minorHAnsi"/>
        </w:rPr>
      </w:pPr>
      <w:bookmarkStart w:id="10" w:name="_Toc382234296"/>
      <w:r w:rsidRPr="006A0BC5">
        <w:rPr>
          <w:rFonts w:asciiTheme="minorHAnsi" w:hAnsiTheme="minorHAnsi" w:cs="Helvetica-Bold"/>
        </w:rPr>
        <w:lastRenderedPageBreak/>
        <w:t>ANEXO 4</w:t>
      </w:r>
      <w:r w:rsidR="00DF0DE8" w:rsidRPr="006A0BC5">
        <w:rPr>
          <w:rFonts w:asciiTheme="minorHAnsi" w:hAnsiTheme="minorHAnsi" w:cs="Helvetica-Bold"/>
          <w:b/>
          <w:bCs/>
        </w:rPr>
        <w:t xml:space="preserve">: </w:t>
      </w:r>
      <w:r w:rsidR="00DF0DE8" w:rsidRPr="006A0BC5">
        <w:rPr>
          <w:rFonts w:asciiTheme="minorHAnsi" w:hAnsiTheme="minorHAnsi"/>
        </w:rPr>
        <w:t>Declaración de cumplimiento de la ejecución del proyecto de alumbrado</w:t>
      </w:r>
      <w:r w:rsidR="00973F71">
        <w:rPr>
          <w:rFonts w:asciiTheme="minorHAnsi" w:hAnsiTheme="minorHAnsi"/>
        </w:rPr>
        <w:t xml:space="preserve"> </w:t>
      </w:r>
      <w:r w:rsidR="006A0BC5" w:rsidRPr="006A0BC5">
        <w:rPr>
          <w:rFonts w:asciiTheme="minorHAnsi" w:hAnsiTheme="minorHAnsi"/>
        </w:rPr>
        <w:t>Público</w:t>
      </w:r>
      <w:r w:rsidR="00DF0DE8" w:rsidRPr="006A0BC5">
        <w:rPr>
          <w:rFonts w:asciiTheme="minorHAnsi" w:hAnsiTheme="minorHAnsi"/>
        </w:rPr>
        <w:t xml:space="preserve"> basado en el RETILAP.</w:t>
      </w:r>
      <w:bookmarkEnd w:id="10"/>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6A0BC5" w:rsidRDefault="00DF0DE8" w:rsidP="006A0BC5">
      <w:pPr>
        <w:autoSpaceDE w:val="0"/>
        <w:autoSpaceDN w:val="0"/>
        <w:adjustRightInd w:val="0"/>
        <w:jc w:val="center"/>
        <w:rPr>
          <w:rFonts w:cs="Helvetica-Bold"/>
          <w:b/>
          <w:bCs/>
          <w:sz w:val="24"/>
          <w:szCs w:val="24"/>
        </w:rPr>
      </w:pPr>
      <w:r w:rsidRPr="006A0BC5">
        <w:rPr>
          <w:rFonts w:cs="Helvetica-Bold"/>
          <w:b/>
          <w:bCs/>
          <w:sz w:val="24"/>
          <w:szCs w:val="24"/>
        </w:rPr>
        <w:t>MINISTERIO DE MINAS Y ENERGÍA</w:t>
      </w:r>
      <w:r w:rsidR="006A0BC5">
        <w:rPr>
          <w:rFonts w:cs="Helvetica-Bold"/>
          <w:b/>
          <w:bCs/>
          <w:sz w:val="24"/>
          <w:szCs w:val="24"/>
        </w:rPr>
        <w:t>.</w:t>
      </w:r>
    </w:p>
    <w:p w:rsidR="00DF0DE8" w:rsidRPr="006A0BC5" w:rsidRDefault="00DF0DE8" w:rsidP="006A0BC5">
      <w:pPr>
        <w:autoSpaceDE w:val="0"/>
        <w:autoSpaceDN w:val="0"/>
        <w:adjustRightInd w:val="0"/>
        <w:jc w:val="center"/>
        <w:rPr>
          <w:rFonts w:cs="Helvetica-Bold"/>
          <w:b/>
          <w:bCs/>
          <w:sz w:val="24"/>
          <w:szCs w:val="24"/>
        </w:rPr>
      </w:pPr>
      <w:r w:rsidRPr="006A0BC5">
        <w:rPr>
          <w:rFonts w:cs="Helvetica-Bold"/>
          <w:b/>
          <w:bCs/>
          <w:sz w:val="24"/>
          <w:szCs w:val="24"/>
        </w:rPr>
        <w:t>DECLARACIÓN DE CUMPLIMIENTO DE LA EJECUCIÒN DEL PROYECTO</w:t>
      </w:r>
      <w:r w:rsidR="00F3656A">
        <w:rPr>
          <w:rFonts w:cs="Helvetica-Bold"/>
          <w:b/>
          <w:bCs/>
          <w:sz w:val="24"/>
          <w:szCs w:val="24"/>
        </w:rPr>
        <w:t xml:space="preserve"> </w:t>
      </w:r>
      <w:r w:rsidRPr="006A0BC5">
        <w:rPr>
          <w:rFonts w:cs="Helvetica-Bold"/>
          <w:b/>
          <w:bCs/>
          <w:sz w:val="24"/>
          <w:szCs w:val="24"/>
        </w:rPr>
        <w:t>BASADO EN EL REGLAMENTO TÉCNICO DE ILUMINACIÒN Y ALUMBRADOPÚBLICO - RETILAP</w:t>
      </w: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p>
    <w:p w:rsidR="00DF0DE8" w:rsidRPr="006A0BC5" w:rsidRDefault="00DF0DE8" w:rsidP="006A0BC5">
      <w:pPr>
        <w:autoSpaceDE w:val="0"/>
        <w:autoSpaceDN w:val="0"/>
        <w:adjustRightInd w:val="0"/>
        <w:jc w:val="both"/>
        <w:rPr>
          <w:rFonts w:cs="Helvetica"/>
          <w:sz w:val="24"/>
          <w:szCs w:val="24"/>
        </w:rPr>
      </w:pPr>
      <w:r w:rsidRPr="006A0BC5">
        <w:rPr>
          <w:rFonts w:cs="Helvetica"/>
          <w:sz w:val="24"/>
          <w:szCs w:val="24"/>
        </w:rPr>
        <w:t xml:space="preserve">Yo ___________________________________________ mayor de edad y domiciliado en __________________________________, identificado con la </w:t>
      </w:r>
      <w:proofErr w:type="spellStart"/>
      <w:r w:rsidRPr="006A0BC5">
        <w:rPr>
          <w:rFonts w:cs="Helvetica"/>
          <w:sz w:val="24"/>
          <w:szCs w:val="24"/>
        </w:rPr>
        <w:t>CC.No</w:t>
      </w:r>
      <w:proofErr w:type="spellEnd"/>
      <w:r w:rsidRPr="006A0BC5">
        <w:rPr>
          <w:rFonts w:cs="Helvetica"/>
          <w:sz w:val="24"/>
          <w:szCs w:val="24"/>
        </w:rPr>
        <w:t xml:space="preserve">. _______________ </w:t>
      </w:r>
      <w:r w:rsidR="00164125" w:rsidRPr="006A0BC5">
        <w:rPr>
          <w:rFonts w:cs="Helvetica"/>
          <w:sz w:val="24"/>
          <w:szCs w:val="24"/>
        </w:rPr>
        <w:t>En</w:t>
      </w:r>
      <w:r w:rsidRPr="006A0BC5">
        <w:rPr>
          <w:rFonts w:cs="Helvetica"/>
          <w:sz w:val="24"/>
          <w:szCs w:val="24"/>
        </w:rPr>
        <w:t xml:space="preserve"> mi condición de _____________, portador de la matrícula profesional, No ___________, expedida por el Consejo Profesional ___________________________, declaro bajo la </w:t>
      </w:r>
      <w:r w:rsidR="006A0BC5">
        <w:rPr>
          <w:rFonts w:cs="Helvetica"/>
          <w:sz w:val="24"/>
          <w:szCs w:val="24"/>
        </w:rPr>
        <w:t xml:space="preserve"> g</w:t>
      </w:r>
      <w:r w:rsidRPr="006A0BC5">
        <w:rPr>
          <w:rFonts w:cs="Helvetica"/>
          <w:sz w:val="24"/>
          <w:szCs w:val="24"/>
        </w:rPr>
        <w:t>ravedad del juramento, que la instalación de iluminación cuya construcción estuvo a mi cargo, la cual es de propiedad de__________________________________, CC. No. o NIT ________________, y está ubicada en__________________________________ de</w:t>
      </w:r>
      <w:r w:rsidR="0064036D" w:rsidRPr="006A0BC5">
        <w:rPr>
          <w:rFonts w:cs="Helvetica"/>
          <w:sz w:val="24"/>
          <w:szCs w:val="24"/>
        </w:rPr>
        <w:t>l Municipio de Bello</w:t>
      </w:r>
      <w:r w:rsidRPr="006A0BC5">
        <w:rPr>
          <w:rFonts w:cs="Helvetica"/>
          <w:sz w:val="24"/>
          <w:szCs w:val="24"/>
        </w:rPr>
        <w:t>, cumple con todos y cada uno de los requisitos establecidos en el Reglamento Técnico de Iluminación y Alumbrado Público</w:t>
      </w:r>
      <w:r w:rsidR="00164125">
        <w:rPr>
          <w:rFonts w:cs="Helvetica"/>
          <w:sz w:val="24"/>
          <w:szCs w:val="24"/>
        </w:rPr>
        <w:t xml:space="preserve"> </w:t>
      </w:r>
      <w:r w:rsidRPr="006A0BC5">
        <w:rPr>
          <w:rFonts w:cs="Helvetica"/>
          <w:sz w:val="24"/>
          <w:szCs w:val="24"/>
        </w:rPr>
        <w:t xml:space="preserve">RETILAP que le aplican, </w:t>
      </w:r>
      <w:r w:rsidR="0064036D" w:rsidRPr="006A0BC5">
        <w:rPr>
          <w:rFonts w:cs="Helvetica"/>
          <w:sz w:val="24"/>
          <w:szCs w:val="24"/>
        </w:rPr>
        <w:t>i</w:t>
      </w:r>
      <w:r w:rsidRPr="006A0BC5">
        <w:rPr>
          <w:rFonts w:cs="Helvetica"/>
          <w:sz w:val="24"/>
          <w:szCs w:val="24"/>
        </w:rPr>
        <w:t>ncluyendo los productos utilizados en ella. Así mismo</w:t>
      </w:r>
      <w:r w:rsidR="00164125">
        <w:rPr>
          <w:rFonts w:cs="Helvetica"/>
          <w:sz w:val="24"/>
          <w:szCs w:val="24"/>
        </w:rPr>
        <w:t xml:space="preserve"> </w:t>
      </w:r>
      <w:r w:rsidRPr="006A0BC5">
        <w:rPr>
          <w:rFonts w:cs="Helvetica"/>
          <w:sz w:val="24"/>
          <w:szCs w:val="24"/>
        </w:rPr>
        <w:t xml:space="preserve">declaro que atendí los </w:t>
      </w:r>
      <w:r w:rsidR="0064036D" w:rsidRPr="006A0BC5">
        <w:rPr>
          <w:rFonts w:cs="Helvetica"/>
          <w:sz w:val="24"/>
          <w:szCs w:val="24"/>
        </w:rPr>
        <w:t>l</w:t>
      </w:r>
      <w:r w:rsidRPr="006A0BC5">
        <w:rPr>
          <w:rFonts w:cs="Helvetica"/>
          <w:sz w:val="24"/>
          <w:szCs w:val="24"/>
        </w:rPr>
        <w:t>ineamientos del diseño efectuado por_____________________________, del cual anexo constancia de</w:t>
      </w:r>
      <w:r w:rsidR="00164125">
        <w:rPr>
          <w:rFonts w:cs="Helvetica"/>
          <w:sz w:val="24"/>
          <w:szCs w:val="24"/>
        </w:rPr>
        <w:t xml:space="preserve"> </w:t>
      </w:r>
      <w:r w:rsidRPr="006A0BC5">
        <w:rPr>
          <w:rFonts w:cs="Helvetica"/>
          <w:sz w:val="24"/>
          <w:szCs w:val="24"/>
        </w:rPr>
        <w:t>cumplimiento del RETILAP suscrita por __________________con matrícula profesional No _____________________ y que el alcance de lainstalación de iluminación se observa en el (los) plano (s) anexo (s) y memorias de</w:t>
      </w:r>
      <w:r w:rsidR="00164125">
        <w:rPr>
          <w:rFonts w:cs="Helvetica"/>
          <w:sz w:val="24"/>
          <w:szCs w:val="24"/>
        </w:rPr>
        <w:t xml:space="preserve"> </w:t>
      </w:r>
      <w:r w:rsidRPr="006A0BC5">
        <w:rPr>
          <w:rFonts w:cs="Helvetica"/>
          <w:sz w:val="24"/>
          <w:szCs w:val="24"/>
        </w:rPr>
        <w:t>cálculo.</w:t>
      </w:r>
    </w:p>
    <w:p w:rsidR="0064036D" w:rsidRPr="006A0BC5" w:rsidRDefault="0064036D" w:rsidP="00DF0DE8">
      <w:pPr>
        <w:autoSpaceDE w:val="0"/>
        <w:autoSpaceDN w:val="0"/>
        <w:adjustRightInd w:val="0"/>
        <w:rPr>
          <w:rFonts w:cs="Helvetica"/>
          <w:sz w:val="24"/>
          <w:szCs w:val="24"/>
        </w:rPr>
      </w:pPr>
    </w:p>
    <w:p w:rsidR="0064036D" w:rsidRPr="006A0BC5" w:rsidRDefault="0064036D"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r w:rsidRPr="006A0BC5">
        <w:rPr>
          <w:rFonts w:cs="Helvetica"/>
          <w:sz w:val="24"/>
          <w:szCs w:val="24"/>
        </w:rPr>
        <w:t>En constancia se firma en _________ a los ___ días del mes de ______ de _____</w:t>
      </w:r>
    </w:p>
    <w:p w:rsidR="0064036D" w:rsidRPr="006A0BC5" w:rsidRDefault="0064036D" w:rsidP="00DF0DE8">
      <w:pPr>
        <w:autoSpaceDE w:val="0"/>
        <w:autoSpaceDN w:val="0"/>
        <w:adjustRightInd w:val="0"/>
        <w:rPr>
          <w:rFonts w:cs="Helvetica"/>
          <w:sz w:val="24"/>
          <w:szCs w:val="24"/>
        </w:rPr>
      </w:pPr>
    </w:p>
    <w:p w:rsidR="0064036D" w:rsidRPr="006A0BC5" w:rsidRDefault="0064036D" w:rsidP="00DF0DE8">
      <w:pPr>
        <w:autoSpaceDE w:val="0"/>
        <w:autoSpaceDN w:val="0"/>
        <w:adjustRightInd w:val="0"/>
        <w:rPr>
          <w:rFonts w:cs="Helvetica"/>
          <w:sz w:val="24"/>
          <w:szCs w:val="24"/>
        </w:rPr>
      </w:pPr>
    </w:p>
    <w:p w:rsidR="0064036D" w:rsidRPr="006A0BC5" w:rsidRDefault="0064036D" w:rsidP="00DF0DE8">
      <w:pPr>
        <w:autoSpaceDE w:val="0"/>
        <w:autoSpaceDN w:val="0"/>
        <w:adjustRightInd w:val="0"/>
        <w:rPr>
          <w:rFonts w:cs="Helvetica"/>
          <w:sz w:val="24"/>
          <w:szCs w:val="24"/>
        </w:rPr>
      </w:pPr>
    </w:p>
    <w:p w:rsidR="00DF0DE8" w:rsidRPr="006A0BC5" w:rsidRDefault="00DF0DE8" w:rsidP="00DF0DE8">
      <w:pPr>
        <w:autoSpaceDE w:val="0"/>
        <w:autoSpaceDN w:val="0"/>
        <w:adjustRightInd w:val="0"/>
        <w:rPr>
          <w:rFonts w:cs="Helvetica"/>
          <w:sz w:val="24"/>
          <w:szCs w:val="24"/>
        </w:rPr>
      </w:pPr>
      <w:r w:rsidRPr="006A0BC5">
        <w:rPr>
          <w:rFonts w:cs="Helvetica"/>
          <w:sz w:val="24"/>
          <w:szCs w:val="24"/>
        </w:rPr>
        <w:t>_____________________________</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Nombre:</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Ingeniero Electricista</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M.P:</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Cel.</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Tel:</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Dirección:</w:t>
      </w:r>
    </w:p>
    <w:p w:rsidR="00DF0DE8" w:rsidRPr="006A0BC5" w:rsidRDefault="00DF0DE8" w:rsidP="00DF0DE8">
      <w:pPr>
        <w:autoSpaceDE w:val="0"/>
        <w:autoSpaceDN w:val="0"/>
        <w:adjustRightInd w:val="0"/>
        <w:rPr>
          <w:rFonts w:cs="Helvetica"/>
          <w:sz w:val="24"/>
          <w:szCs w:val="24"/>
        </w:rPr>
      </w:pPr>
      <w:r w:rsidRPr="006A0BC5">
        <w:rPr>
          <w:rFonts w:cs="Helvetica"/>
          <w:sz w:val="24"/>
          <w:szCs w:val="24"/>
        </w:rPr>
        <w:t>Mail:</w:t>
      </w:r>
    </w:p>
    <w:p w:rsidR="0064036D" w:rsidRPr="006A0BC5" w:rsidRDefault="0064036D" w:rsidP="00DF0DE8">
      <w:pPr>
        <w:autoSpaceDE w:val="0"/>
        <w:autoSpaceDN w:val="0"/>
        <w:adjustRightInd w:val="0"/>
        <w:rPr>
          <w:rFonts w:cs="Helvetica"/>
          <w:sz w:val="24"/>
          <w:szCs w:val="24"/>
        </w:rPr>
      </w:pPr>
    </w:p>
    <w:p w:rsidR="00501110" w:rsidRPr="006A0BC5" w:rsidRDefault="00DF0DE8" w:rsidP="00DF0DE8">
      <w:pPr>
        <w:autoSpaceDE w:val="0"/>
        <w:autoSpaceDN w:val="0"/>
        <w:adjustRightInd w:val="0"/>
        <w:jc w:val="both"/>
        <w:rPr>
          <w:rFonts w:cs="Helvetica-Oblique"/>
          <w:i/>
          <w:iCs/>
          <w:sz w:val="24"/>
          <w:szCs w:val="24"/>
        </w:rPr>
      </w:pPr>
      <w:r w:rsidRPr="006A0BC5">
        <w:rPr>
          <w:rFonts w:cs="Helvetica-BoldOblique"/>
          <w:b/>
          <w:bCs/>
          <w:i/>
          <w:iCs/>
          <w:sz w:val="24"/>
          <w:szCs w:val="24"/>
        </w:rPr>
        <w:t>Relación de documentos anexos</w:t>
      </w:r>
      <w:r w:rsidRPr="006A0BC5">
        <w:rPr>
          <w:rFonts w:cs="Helvetica-Oblique"/>
          <w:i/>
          <w:iCs/>
          <w:sz w:val="24"/>
          <w:szCs w:val="24"/>
        </w:rPr>
        <w:t>:</w:t>
      </w:r>
    </w:p>
    <w:p w:rsidR="00501110" w:rsidRPr="006A0BC5" w:rsidRDefault="00501110">
      <w:pPr>
        <w:rPr>
          <w:rFonts w:cs="Helvetica-Oblique"/>
          <w:i/>
          <w:iCs/>
          <w:sz w:val="24"/>
          <w:szCs w:val="24"/>
        </w:rPr>
      </w:pPr>
    </w:p>
    <w:p w:rsidR="00DF0DE8" w:rsidRPr="006A0BC5" w:rsidRDefault="00F16831" w:rsidP="006A0BC5">
      <w:pPr>
        <w:pStyle w:val="Ttulo3"/>
        <w:rPr>
          <w:rFonts w:asciiTheme="minorHAnsi" w:hAnsiTheme="minorHAnsi"/>
        </w:rPr>
      </w:pPr>
      <w:bookmarkStart w:id="11" w:name="_Toc382234297"/>
      <w:r w:rsidRPr="006A0BC5">
        <w:rPr>
          <w:rFonts w:asciiTheme="minorHAnsi" w:hAnsiTheme="minorHAnsi" w:cs="Helvetica-Bold"/>
        </w:rPr>
        <w:t xml:space="preserve">ANEXO </w:t>
      </w:r>
      <w:r w:rsidR="00B9314B" w:rsidRPr="006A0BC5">
        <w:rPr>
          <w:rFonts w:asciiTheme="minorHAnsi" w:hAnsiTheme="minorHAnsi" w:cs="Helvetica-Bold"/>
        </w:rPr>
        <w:t>5: Fotometría</w:t>
      </w:r>
      <w:r w:rsidR="00501110" w:rsidRPr="006A0BC5">
        <w:rPr>
          <w:rFonts w:asciiTheme="minorHAnsi" w:hAnsiTheme="minorHAnsi"/>
        </w:rPr>
        <w:t xml:space="preserve"> mínima en áreas críticas de acuerdo al RETILAP.</w:t>
      </w:r>
      <w:bookmarkEnd w:id="11"/>
    </w:p>
    <w:p w:rsidR="00E00EF1" w:rsidRDefault="00E00EF1" w:rsidP="00DF0DE8">
      <w:pPr>
        <w:autoSpaceDE w:val="0"/>
        <w:autoSpaceDN w:val="0"/>
        <w:adjustRightInd w:val="0"/>
        <w:jc w:val="both"/>
        <w:rPr>
          <w:rFonts w:cs="Helvetica"/>
          <w:sz w:val="24"/>
          <w:szCs w:val="24"/>
        </w:rPr>
      </w:pPr>
    </w:p>
    <w:p w:rsidR="00501110" w:rsidRDefault="00E00EF1" w:rsidP="00DF0DE8">
      <w:pPr>
        <w:autoSpaceDE w:val="0"/>
        <w:autoSpaceDN w:val="0"/>
        <w:adjustRightInd w:val="0"/>
        <w:jc w:val="both"/>
        <w:rPr>
          <w:rFonts w:cs="Helvetica"/>
          <w:sz w:val="24"/>
          <w:szCs w:val="24"/>
        </w:rPr>
      </w:pPr>
      <w:r>
        <w:rPr>
          <w:rFonts w:cs="Helvetica"/>
          <w:sz w:val="24"/>
          <w:szCs w:val="24"/>
        </w:rPr>
        <w:t>Se acoge para el Municipio de Bello, el cumplimiento de los niveles de iluminación recomendados por RETILAP, así como los factores de Uniformidad y Densidad de potencia por área según cada caso.</w:t>
      </w:r>
    </w:p>
    <w:p w:rsidR="00E00EF1" w:rsidRDefault="00E00EF1" w:rsidP="00DF0DE8">
      <w:pPr>
        <w:autoSpaceDE w:val="0"/>
        <w:autoSpaceDN w:val="0"/>
        <w:adjustRightInd w:val="0"/>
        <w:jc w:val="both"/>
        <w:rPr>
          <w:rFonts w:cs="Helvetica"/>
          <w:sz w:val="24"/>
          <w:szCs w:val="24"/>
        </w:rPr>
      </w:pPr>
    </w:p>
    <w:p w:rsidR="00E00EF1" w:rsidRDefault="00E00EF1" w:rsidP="00DF0DE8">
      <w:pPr>
        <w:autoSpaceDE w:val="0"/>
        <w:autoSpaceDN w:val="0"/>
        <w:adjustRightInd w:val="0"/>
        <w:jc w:val="both"/>
        <w:rPr>
          <w:rFonts w:cs="Helvetica"/>
          <w:sz w:val="24"/>
          <w:szCs w:val="24"/>
        </w:rPr>
      </w:pPr>
      <w:r>
        <w:rPr>
          <w:rFonts w:cs="Helvetica"/>
          <w:sz w:val="24"/>
          <w:szCs w:val="24"/>
        </w:rPr>
        <w:t>Se debe justificar la tipificación de la vía o zona a iluminar, y considerar factores de seguridad específicos de cada zona, relevancia o prestigio urbanístico del proyecto y el alcance o impacto perimetral de la obra según sus obligaciones urbanísticas o densidad habitacional.</w:t>
      </w:r>
      <w:r w:rsidR="00555489">
        <w:rPr>
          <w:rFonts w:cs="Helvetica"/>
          <w:sz w:val="24"/>
          <w:szCs w:val="24"/>
        </w:rPr>
        <w:t xml:space="preserve"> El diseño </w:t>
      </w:r>
      <w:r w:rsidR="00967FB1">
        <w:rPr>
          <w:rFonts w:cs="Helvetica"/>
          <w:sz w:val="24"/>
          <w:szCs w:val="24"/>
        </w:rPr>
        <w:t xml:space="preserve">dará prioridad a la uniformidad </w:t>
      </w:r>
      <w:r w:rsidR="00555489">
        <w:rPr>
          <w:rFonts w:cs="Helvetica"/>
          <w:sz w:val="24"/>
          <w:szCs w:val="24"/>
        </w:rPr>
        <w:t>y en ningún punto de la zona diseñada se deben tener menos luxes de los mínimos requeridos para el tipo seleccionado, por lo que se recomienda que el diseño no se base en configuraciones típicas y sean adecuadamente considerados los cruces de vía, cambios en la sección vial, elementos adyacentes a la vía que obstaculicen la iluminación o comprometan la seguridad vial y peatonal, andenes y antejardines adyacentes, zonas de parqueo, etc.</w:t>
      </w:r>
    </w:p>
    <w:p w:rsidR="00555489" w:rsidRDefault="00555489" w:rsidP="00DF0DE8">
      <w:pPr>
        <w:autoSpaceDE w:val="0"/>
        <w:autoSpaceDN w:val="0"/>
        <w:adjustRightInd w:val="0"/>
        <w:jc w:val="both"/>
        <w:rPr>
          <w:rFonts w:cs="Helvetica"/>
          <w:sz w:val="24"/>
          <w:szCs w:val="24"/>
        </w:rPr>
      </w:pPr>
    </w:p>
    <w:p w:rsidR="00555489" w:rsidRDefault="00555489" w:rsidP="00DF0DE8">
      <w:pPr>
        <w:autoSpaceDE w:val="0"/>
        <w:autoSpaceDN w:val="0"/>
        <w:adjustRightInd w:val="0"/>
        <w:jc w:val="both"/>
        <w:rPr>
          <w:rFonts w:cs="Helvetica"/>
          <w:sz w:val="24"/>
          <w:szCs w:val="24"/>
        </w:rPr>
      </w:pPr>
      <w:r>
        <w:rPr>
          <w:rFonts w:cs="Helvetica"/>
          <w:sz w:val="24"/>
          <w:szCs w:val="24"/>
        </w:rPr>
        <w:t xml:space="preserve">Los escenarios </w:t>
      </w:r>
      <w:r w:rsidR="00FF52E7">
        <w:rPr>
          <w:rFonts w:cs="Helvetica"/>
          <w:sz w:val="24"/>
          <w:szCs w:val="24"/>
        </w:rPr>
        <w:t xml:space="preserve">y espacios </w:t>
      </w:r>
      <w:r>
        <w:rPr>
          <w:rFonts w:cs="Helvetica"/>
          <w:sz w:val="24"/>
          <w:szCs w:val="24"/>
        </w:rPr>
        <w:t>recreativos tendrán un nivel de iluminación acorde a su categoría pero con previsión de las condiciones de seguridad que amerite la zona, y de igual modo se recomienda que las placas deportivas contemplen niveles de iluminación aptos para competencia local o entrenamiento que sea adecuado para iniciación deportiva.</w:t>
      </w:r>
    </w:p>
    <w:p w:rsidR="00E00EF1" w:rsidRDefault="00E00EF1" w:rsidP="00E00EF1">
      <w:pPr>
        <w:autoSpaceDE w:val="0"/>
        <w:autoSpaceDN w:val="0"/>
        <w:adjustRightInd w:val="0"/>
        <w:jc w:val="both"/>
        <w:rPr>
          <w:rFonts w:cs="Helvetica"/>
          <w:sz w:val="24"/>
          <w:szCs w:val="24"/>
        </w:rPr>
      </w:pPr>
    </w:p>
    <w:p w:rsidR="00E00EF1" w:rsidRDefault="00E00EF1" w:rsidP="00E00EF1">
      <w:pPr>
        <w:autoSpaceDE w:val="0"/>
        <w:autoSpaceDN w:val="0"/>
        <w:adjustRightInd w:val="0"/>
        <w:jc w:val="both"/>
        <w:rPr>
          <w:rFonts w:cs="Helvetica"/>
          <w:i/>
          <w:sz w:val="24"/>
          <w:szCs w:val="24"/>
        </w:rPr>
      </w:pPr>
      <w:r>
        <w:rPr>
          <w:rFonts w:cs="Helvetica"/>
          <w:sz w:val="24"/>
          <w:szCs w:val="24"/>
        </w:rPr>
        <w:t xml:space="preserve">Se recomienda que en función de preservar la seguridad peatonal no presentar zonas o puntos por debajo de los niveles mínimos de norma pues acogiendo la norma </w:t>
      </w:r>
      <w:r w:rsidRPr="00E00EF1">
        <w:rPr>
          <w:rFonts w:cs="Helvetica"/>
          <w:i/>
          <w:sz w:val="24"/>
          <w:szCs w:val="24"/>
        </w:rPr>
        <w:t>“Las clases P5 a P7 sólo</w:t>
      </w:r>
      <w:r w:rsidR="003B3492">
        <w:rPr>
          <w:rFonts w:cs="Helvetica"/>
          <w:i/>
          <w:sz w:val="24"/>
          <w:szCs w:val="24"/>
        </w:rPr>
        <w:t xml:space="preserve"> </w:t>
      </w:r>
      <w:r w:rsidRPr="00E00EF1">
        <w:rPr>
          <w:rFonts w:cs="Helvetica"/>
          <w:i/>
          <w:sz w:val="24"/>
          <w:szCs w:val="24"/>
        </w:rPr>
        <w:t>deben usarse donde sea baja la probabilidad de realización de delitos en ausencia de luz.”</w:t>
      </w:r>
    </w:p>
    <w:p w:rsidR="00E00EF1" w:rsidRDefault="00E00EF1" w:rsidP="00E00EF1">
      <w:pPr>
        <w:autoSpaceDE w:val="0"/>
        <w:autoSpaceDN w:val="0"/>
        <w:adjustRightInd w:val="0"/>
        <w:jc w:val="both"/>
        <w:rPr>
          <w:rFonts w:cs="Helvetica"/>
          <w:i/>
          <w:sz w:val="24"/>
          <w:szCs w:val="24"/>
        </w:rPr>
      </w:pPr>
    </w:p>
    <w:p w:rsidR="00E00EF1" w:rsidRPr="00E00EF1" w:rsidRDefault="00E00EF1" w:rsidP="00E00EF1">
      <w:pPr>
        <w:autoSpaceDE w:val="0"/>
        <w:autoSpaceDN w:val="0"/>
        <w:adjustRightInd w:val="0"/>
        <w:jc w:val="both"/>
        <w:rPr>
          <w:rFonts w:cs="Helvetica"/>
          <w:i/>
          <w:sz w:val="24"/>
          <w:szCs w:val="24"/>
        </w:rPr>
      </w:pPr>
      <w:r>
        <w:rPr>
          <w:rFonts w:cs="Helvetica"/>
          <w:i/>
          <w:sz w:val="24"/>
          <w:szCs w:val="24"/>
        </w:rPr>
        <w:t>Se anexan algunas de las tablas de referencia.</w:t>
      </w:r>
    </w:p>
    <w:p w:rsidR="00C825F4" w:rsidRPr="006A0BC5" w:rsidRDefault="00C825F4" w:rsidP="00DF0DE8">
      <w:pPr>
        <w:autoSpaceDE w:val="0"/>
        <w:autoSpaceDN w:val="0"/>
        <w:adjustRightInd w:val="0"/>
        <w:jc w:val="both"/>
        <w:rPr>
          <w:rFonts w:cs="Helvetica"/>
          <w:sz w:val="24"/>
          <w:szCs w:val="24"/>
        </w:rPr>
      </w:pPr>
    </w:p>
    <w:p w:rsidR="00C825F4" w:rsidRPr="006A0BC5" w:rsidRDefault="000478D9" w:rsidP="00E00EF1">
      <w:pPr>
        <w:autoSpaceDE w:val="0"/>
        <w:autoSpaceDN w:val="0"/>
        <w:adjustRightInd w:val="0"/>
        <w:jc w:val="center"/>
        <w:rPr>
          <w:rFonts w:cs="Helvetica"/>
          <w:sz w:val="24"/>
          <w:szCs w:val="24"/>
        </w:rPr>
      </w:pPr>
      <w:r w:rsidRPr="000478D9">
        <w:rPr>
          <w:noProof/>
          <w:lang w:eastAsia="es-CO"/>
        </w:rPr>
        <w:t xml:space="preserve"> </w:t>
      </w:r>
      <w:r>
        <w:rPr>
          <w:noProof/>
          <w:lang w:eastAsia="es-CO"/>
        </w:rPr>
        <w:drawing>
          <wp:inline distT="0" distB="0" distL="0" distR="0" wp14:anchorId="02F2B64D" wp14:editId="3448675D">
            <wp:extent cx="5783372" cy="2449901"/>
            <wp:effectExtent l="0" t="0" r="825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794148" cy="2454466"/>
                    </a:xfrm>
                    <a:prstGeom prst="rect">
                      <a:avLst/>
                    </a:prstGeom>
                    <a:ln>
                      <a:noFill/>
                    </a:ln>
                    <a:extLst>
                      <a:ext uri="{53640926-AAD7-44D8-BBD7-CCE9431645EC}">
                        <a14:shadowObscured xmlns:a14="http://schemas.microsoft.com/office/drawing/2010/main"/>
                      </a:ext>
                    </a:extLst>
                  </pic:spPr>
                </pic:pic>
              </a:graphicData>
            </a:graphic>
          </wp:inline>
        </w:drawing>
      </w:r>
    </w:p>
    <w:p w:rsidR="00C825F4" w:rsidRPr="006A0BC5" w:rsidRDefault="00C825F4" w:rsidP="00DF0DE8">
      <w:pPr>
        <w:autoSpaceDE w:val="0"/>
        <w:autoSpaceDN w:val="0"/>
        <w:adjustRightInd w:val="0"/>
        <w:jc w:val="both"/>
        <w:rPr>
          <w:rFonts w:cs="Helvetica"/>
          <w:sz w:val="24"/>
          <w:szCs w:val="24"/>
        </w:rPr>
      </w:pPr>
    </w:p>
    <w:p w:rsidR="00C825F4" w:rsidRPr="006A0BC5" w:rsidRDefault="00C825F4" w:rsidP="00DF0DE8">
      <w:pPr>
        <w:autoSpaceDE w:val="0"/>
        <w:autoSpaceDN w:val="0"/>
        <w:adjustRightInd w:val="0"/>
        <w:jc w:val="both"/>
        <w:rPr>
          <w:rFonts w:cs="Helvetica"/>
          <w:sz w:val="24"/>
          <w:szCs w:val="24"/>
        </w:rPr>
      </w:pPr>
    </w:p>
    <w:p w:rsidR="00C825F4" w:rsidRPr="006A0BC5" w:rsidRDefault="00C825F4" w:rsidP="00E00EF1">
      <w:pPr>
        <w:autoSpaceDE w:val="0"/>
        <w:autoSpaceDN w:val="0"/>
        <w:adjustRightInd w:val="0"/>
        <w:jc w:val="center"/>
        <w:rPr>
          <w:rFonts w:cs="Helvetica"/>
          <w:sz w:val="24"/>
          <w:szCs w:val="24"/>
        </w:rPr>
      </w:pPr>
    </w:p>
    <w:p w:rsidR="00C825F4" w:rsidRPr="006A0BC5" w:rsidRDefault="000478D9" w:rsidP="000478D9">
      <w:pPr>
        <w:autoSpaceDE w:val="0"/>
        <w:autoSpaceDN w:val="0"/>
        <w:adjustRightInd w:val="0"/>
        <w:jc w:val="center"/>
        <w:rPr>
          <w:rFonts w:cs="Helvetica"/>
          <w:sz w:val="24"/>
          <w:szCs w:val="24"/>
        </w:rPr>
      </w:pPr>
      <w:r>
        <w:rPr>
          <w:noProof/>
          <w:lang w:eastAsia="es-CO"/>
        </w:rPr>
        <w:lastRenderedPageBreak/>
        <w:drawing>
          <wp:inline distT="0" distB="0" distL="0" distR="0" wp14:anchorId="0EB2D1EB" wp14:editId="0270AC31">
            <wp:extent cx="4630726" cy="179429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642975" cy="1799040"/>
                    </a:xfrm>
                    <a:prstGeom prst="rect">
                      <a:avLst/>
                    </a:prstGeom>
                    <a:ln>
                      <a:noFill/>
                    </a:ln>
                    <a:extLst>
                      <a:ext uri="{53640926-AAD7-44D8-BBD7-CCE9431645EC}">
                        <a14:shadowObscured xmlns:a14="http://schemas.microsoft.com/office/drawing/2010/main"/>
                      </a:ext>
                    </a:extLst>
                  </pic:spPr>
                </pic:pic>
              </a:graphicData>
            </a:graphic>
          </wp:inline>
        </w:drawing>
      </w:r>
    </w:p>
    <w:p w:rsidR="00C825F4" w:rsidRPr="006A0BC5" w:rsidRDefault="00C825F4" w:rsidP="00DF0DE8">
      <w:pPr>
        <w:autoSpaceDE w:val="0"/>
        <w:autoSpaceDN w:val="0"/>
        <w:adjustRightInd w:val="0"/>
        <w:jc w:val="both"/>
        <w:rPr>
          <w:rFonts w:cs="Helvetica"/>
          <w:sz w:val="24"/>
          <w:szCs w:val="24"/>
        </w:rPr>
      </w:pPr>
    </w:p>
    <w:p w:rsidR="00C825F4" w:rsidRPr="006A0BC5" w:rsidRDefault="000478D9" w:rsidP="000478D9">
      <w:pPr>
        <w:autoSpaceDE w:val="0"/>
        <w:autoSpaceDN w:val="0"/>
        <w:adjustRightInd w:val="0"/>
        <w:jc w:val="center"/>
        <w:rPr>
          <w:rFonts w:cs="ArialMT"/>
          <w:sz w:val="24"/>
          <w:szCs w:val="24"/>
        </w:rPr>
      </w:pPr>
      <w:r>
        <w:rPr>
          <w:noProof/>
          <w:lang w:eastAsia="es-CO"/>
        </w:rPr>
        <w:drawing>
          <wp:inline distT="0" distB="0" distL="0" distR="0" wp14:anchorId="20BCBBCD" wp14:editId="037D7A46">
            <wp:extent cx="5769552" cy="2087593"/>
            <wp:effectExtent l="0" t="0" r="317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84814" cy="2093115"/>
                    </a:xfrm>
                    <a:prstGeom prst="rect">
                      <a:avLst/>
                    </a:prstGeom>
                    <a:ln>
                      <a:noFill/>
                    </a:ln>
                    <a:extLst>
                      <a:ext uri="{53640926-AAD7-44D8-BBD7-CCE9431645EC}">
                        <a14:shadowObscured xmlns:a14="http://schemas.microsoft.com/office/drawing/2010/main"/>
                      </a:ext>
                    </a:extLst>
                  </pic:spPr>
                </pic:pic>
              </a:graphicData>
            </a:graphic>
          </wp:inline>
        </w:drawing>
      </w:r>
    </w:p>
    <w:p w:rsidR="00C825F4" w:rsidRPr="006A0BC5" w:rsidRDefault="00C825F4" w:rsidP="00DF0DE8">
      <w:pPr>
        <w:autoSpaceDE w:val="0"/>
        <w:autoSpaceDN w:val="0"/>
        <w:adjustRightInd w:val="0"/>
        <w:jc w:val="both"/>
        <w:rPr>
          <w:rFonts w:cs="ArialMT"/>
          <w:sz w:val="24"/>
          <w:szCs w:val="24"/>
        </w:rPr>
      </w:pPr>
    </w:p>
    <w:p w:rsidR="00C825F4" w:rsidRPr="006A0BC5" w:rsidRDefault="000478D9" w:rsidP="00E00EF1">
      <w:pPr>
        <w:autoSpaceDE w:val="0"/>
        <w:autoSpaceDN w:val="0"/>
        <w:adjustRightInd w:val="0"/>
        <w:jc w:val="center"/>
        <w:rPr>
          <w:rFonts w:cs="ArialMT"/>
          <w:sz w:val="24"/>
          <w:szCs w:val="24"/>
        </w:rPr>
      </w:pPr>
      <w:r w:rsidRPr="000478D9">
        <w:rPr>
          <w:noProof/>
          <w:lang w:eastAsia="es-CO"/>
        </w:rPr>
        <w:t xml:space="preserve"> </w:t>
      </w:r>
      <w:r>
        <w:rPr>
          <w:noProof/>
          <w:lang w:eastAsia="es-CO"/>
        </w:rPr>
        <w:drawing>
          <wp:inline distT="0" distB="0" distL="0" distR="0" wp14:anchorId="5F0348B7" wp14:editId="115D86B3">
            <wp:extent cx="4045789" cy="2238932"/>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057928" cy="2245650"/>
                    </a:xfrm>
                    <a:prstGeom prst="rect">
                      <a:avLst/>
                    </a:prstGeom>
                    <a:ln>
                      <a:noFill/>
                    </a:ln>
                    <a:extLst>
                      <a:ext uri="{53640926-AAD7-44D8-BBD7-CCE9431645EC}">
                        <a14:shadowObscured xmlns:a14="http://schemas.microsoft.com/office/drawing/2010/main"/>
                      </a:ext>
                    </a:extLst>
                  </pic:spPr>
                </pic:pic>
              </a:graphicData>
            </a:graphic>
          </wp:inline>
        </w:drawing>
      </w:r>
    </w:p>
    <w:p w:rsidR="00C825F4" w:rsidRPr="006A0BC5" w:rsidRDefault="00C825F4" w:rsidP="00DF0DE8">
      <w:pPr>
        <w:autoSpaceDE w:val="0"/>
        <w:autoSpaceDN w:val="0"/>
        <w:adjustRightInd w:val="0"/>
        <w:jc w:val="both"/>
        <w:rPr>
          <w:rFonts w:cs="ArialMT"/>
          <w:sz w:val="24"/>
          <w:szCs w:val="24"/>
        </w:rPr>
      </w:pPr>
    </w:p>
    <w:p w:rsidR="00C825F4" w:rsidRPr="006A0BC5" w:rsidRDefault="000478D9" w:rsidP="00E00EF1">
      <w:pPr>
        <w:autoSpaceDE w:val="0"/>
        <w:autoSpaceDN w:val="0"/>
        <w:adjustRightInd w:val="0"/>
        <w:jc w:val="center"/>
        <w:rPr>
          <w:rFonts w:cs="ArialMT"/>
          <w:sz w:val="24"/>
          <w:szCs w:val="24"/>
        </w:rPr>
      </w:pPr>
      <w:r w:rsidRPr="000478D9">
        <w:rPr>
          <w:noProof/>
          <w:lang w:eastAsia="es-CO"/>
        </w:rPr>
        <w:lastRenderedPageBreak/>
        <w:t xml:space="preserve"> </w:t>
      </w:r>
      <w:r>
        <w:rPr>
          <w:noProof/>
          <w:lang w:eastAsia="es-CO"/>
        </w:rPr>
        <w:drawing>
          <wp:inline distT="0" distB="0" distL="0" distR="0" wp14:anchorId="791ED684" wp14:editId="2F40EB6D">
            <wp:extent cx="4080294" cy="193277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091361" cy="1938013"/>
                    </a:xfrm>
                    <a:prstGeom prst="rect">
                      <a:avLst/>
                    </a:prstGeom>
                    <a:ln>
                      <a:noFill/>
                    </a:ln>
                    <a:extLst>
                      <a:ext uri="{53640926-AAD7-44D8-BBD7-CCE9431645EC}">
                        <a14:shadowObscured xmlns:a14="http://schemas.microsoft.com/office/drawing/2010/main"/>
                      </a:ext>
                    </a:extLst>
                  </pic:spPr>
                </pic:pic>
              </a:graphicData>
            </a:graphic>
          </wp:inline>
        </w:drawing>
      </w:r>
    </w:p>
    <w:p w:rsidR="00501110" w:rsidRPr="006A0BC5" w:rsidRDefault="00501110" w:rsidP="00DF0DE8">
      <w:pPr>
        <w:autoSpaceDE w:val="0"/>
        <w:autoSpaceDN w:val="0"/>
        <w:adjustRightInd w:val="0"/>
        <w:jc w:val="both"/>
        <w:rPr>
          <w:rFonts w:cs="ArialMT"/>
          <w:sz w:val="24"/>
          <w:szCs w:val="24"/>
        </w:rPr>
      </w:pPr>
    </w:p>
    <w:p w:rsidR="00501110" w:rsidRDefault="000478D9" w:rsidP="000478D9">
      <w:pPr>
        <w:autoSpaceDE w:val="0"/>
        <w:autoSpaceDN w:val="0"/>
        <w:adjustRightInd w:val="0"/>
        <w:jc w:val="center"/>
        <w:rPr>
          <w:rFonts w:cs="ArialMT"/>
          <w:sz w:val="24"/>
          <w:szCs w:val="24"/>
        </w:rPr>
      </w:pPr>
      <w:r>
        <w:rPr>
          <w:noProof/>
          <w:lang w:eastAsia="es-CO"/>
        </w:rPr>
        <w:drawing>
          <wp:inline distT="0" distB="0" distL="0" distR="0" wp14:anchorId="099C2AD3" wp14:editId="4723928E">
            <wp:extent cx="5520906" cy="249650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560527" cy="2514421"/>
                    </a:xfrm>
                    <a:prstGeom prst="rect">
                      <a:avLst/>
                    </a:prstGeom>
                    <a:ln>
                      <a:noFill/>
                    </a:ln>
                    <a:extLst>
                      <a:ext uri="{53640926-AAD7-44D8-BBD7-CCE9431645EC}">
                        <a14:shadowObscured xmlns:a14="http://schemas.microsoft.com/office/drawing/2010/main"/>
                      </a:ext>
                    </a:extLst>
                  </pic:spPr>
                </pic:pic>
              </a:graphicData>
            </a:graphic>
          </wp:inline>
        </w:drawing>
      </w:r>
    </w:p>
    <w:p w:rsidR="000478D9" w:rsidRDefault="000478D9" w:rsidP="000478D9">
      <w:pPr>
        <w:autoSpaceDE w:val="0"/>
        <w:autoSpaceDN w:val="0"/>
        <w:adjustRightInd w:val="0"/>
        <w:jc w:val="center"/>
        <w:rPr>
          <w:rFonts w:cs="ArialMT"/>
          <w:sz w:val="24"/>
          <w:szCs w:val="24"/>
        </w:rPr>
      </w:pPr>
    </w:p>
    <w:p w:rsidR="00555489" w:rsidRDefault="00555489" w:rsidP="00DF0DE8">
      <w:pPr>
        <w:autoSpaceDE w:val="0"/>
        <w:autoSpaceDN w:val="0"/>
        <w:adjustRightInd w:val="0"/>
        <w:jc w:val="both"/>
        <w:rPr>
          <w:rFonts w:cs="ArialMT"/>
          <w:sz w:val="24"/>
          <w:szCs w:val="24"/>
        </w:rPr>
      </w:pPr>
      <w:r>
        <w:rPr>
          <w:noProof/>
          <w:lang w:eastAsia="es-CO"/>
        </w:rPr>
        <w:drawing>
          <wp:inline distT="0" distB="0" distL="0" distR="0" wp14:anchorId="5647A538" wp14:editId="27FEB228">
            <wp:extent cx="5567127" cy="1500996"/>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572054" cy="1502324"/>
                    </a:xfrm>
                    <a:prstGeom prst="rect">
                      <a:avLst/>
                    </a:prstGeom>
                    <a:ln>
                      <a:noFill/>
                    </a:ln>
                    <a:extLst>
                      <a:ext uri="{53640926-AAD7-44D8-BBD7-CCE9431645EC}">
                        <a14:shadowObscured xmlns:a14="http://schemas.microsoft.com/office/drawing/2010/main"/>
                      </a:ext>
                    </a:extLst>
                  </pic:spPr>
                </pic:pic>
              </a:graphicData>
            </a:graphic>
          </wp:inline>
        </w:drawing>
      </w:r>
    </w:p>
    <w:p w:rsidR="000478D9" w:rsidRDefault="000478D9" w:rsidP="00DF0DE8">
      <w:pPr>
        <w:autoSpaceDE w:val="0"/>
        <w:autoSpaceDN w:val="0"/>
        <w:adjustRightInd w:val="0"/>
        <w:jc w:val="both"/>
        <w:rPr>
          <w:rFonts w:cs="ArialMT"/>
          <w:sz w:val="24"/>
          <w:szCs w:val="24"/>
        </w:rPr>
      </w:pPr>
    </w:p>
    <w:p w:rsidR="00555489" w:rsidRPr="006A0BC5" w:rsidRDefault="000478D9" w:rsidP="000478D9">
      <w:pPr>
        <w:autoSpaceDE w:val="0"/>
        <w:autoSpaceDN w:val="0"/>
        <w:adjustRightInd w:val="0"/>
        <w:jc w:val="center"/>
        <w:rPr>
          <w:rFonts w:cs="ArialMT"/>
          <w:sz w:val="24"/>
          <w:szCs w:val="24"/>
        </w:rPr>
      </w:pPr>
      <w:r>
        <w:rPr>
          <w:noProof/>
          <w:lang w:eastAsia="es-CO"/>
        </w:rPr>
        <w:drawing>
          <wp:inline distT="0" distB="0" distL="0" distR="0" wp14:anchorId="3CE5D870" wp14:editId="6EFA7CBB">
            <wp:extent cx="5534941" cy="1595887"/>
            <wp:effectExtent l="0" t="0" r="889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552355" cy="1600908"/>
                    </a:xfrm>
                    <a:prstGeom prst="rect">
                      <a:avLst/>
                    </a:prstGeom>
                    <a:ln>
                      <a:noFill/>
                    </a:ln>
                    <a:extLst>
                      <a:ext uri="{53640926-AAD7-44D8-BBD7-CCE9431645EC}">
                        <a14:shadowObscured xmlns:a14="http://schemas.microsoft.com/office/drawing/2010/main"/>
                      </a:ext>
                    </a:extLst>
                  </pic:spPr>
                </pic:pic>
              </a:graphicData>
            </a:graphic>
          </wp:inline>
        </w:drawing>
      </w:r>
    </w:p>
    <w:sectPr w:rsidR="00555489" w:rsidRPr="006A0BC5" w:rsidSect="00D66C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0" w:usb1="09060000" w:usb2="00000010" w:usb3="00000000" w:csb0="00080000" w:csb1="00000000"/>
  </w:font>
  <w:font w:name="Helvetica-BoldOblique">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moder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727"/>
    <w:multiLevelType w:val="hybridMultilevel"/>
    <w:tmpl w:val="85C42F7C"/>
    <w:lvl w:ilvl="0" w:tplc="240A0011">
      <w:start w:val="1"/>
      <w:numFmt w:val="decimal"/>
      <w:lvlText w:val="%1)"/>
      <w:lvlJc w:val="left"/>
      <w:pPr>
        <w:ind w:left="360" w:hanging="360"/>
      </w:pPr>
      <w:rPr>
        <w:rFonts w:hint="default"/>
      </w:rPr>
    </w:lvl>
    <w:lvl w:ilvl="1" w:tplc="8A542A08">
      <w:start w:val="150"/>
      <w:numFmt w:val="bullet"/>
      <w:lvlText w:val="-"/>
      <w:lvlJc w:val="left"/>
      <w:pPr>
        <w:ind w:left="1080" w:hanging="360"/>
      </w:pPr>
      <w:rPr>
        <w:rFonts w:ascii="Helvetica" w:eastAsiaTheme="minorHAnsi" w:hAnsi="Helvetica" w:cs="Helvetica"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B937F79"/>
    <w:multiLevelType w:val="hybridMultilevel"/>
    <w:tmpl w:val="D6AAEB7C"/>
    <w:lvl w:ilvl="0" w:tplc="DAACB06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F110DEE"/>
    <w:multiLevelType w:val="hybridMultilevel"/>
    <w:tmpl w:val="29F858B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295A28BA"/>
    <w:multiLevelType w:val="hybridMultilevel"/>
    <w:tmpl w:val="4F2CC1CA"/>
    <w:lvl w:ilvl="0" w:tplc="8A542A08">
      <w:start w:val="150"/>
      <w:numFmt w:val="bullet"/>
      <w:lvlText w:val="-"/>
      <w:lvlJc w:val="left"/>
      <w:pPr>
        <w:ind w:left="1428" w:hanging="360"/>
      </w:pPr>
      <w:rPr>
        <w:rFonts w:ascii="Helvetica" w:eastAsiaTheme="minorHAnsi" w:hAnsi="Helvetica" w:cs="Helvetica"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377E16D0"/>
    <w:multiLevelType w:val="hybridMultilevel"/>
    <w:tmpl w:val="CD442D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4B739F"/>
    <w:multiLevelType w:val="hybridMultilevel"/>
    <w:tmpl w:val="EEBA15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985C2C"/>
    <w:multiLevelType w:val="hybridMultilevel"/>
    <w:tmpl w:val="B6649694"/>
    <w:lvl w:ilvl="0" w:tplc="8A542A08">
      <w:start w:val="150"/>
      <w:numFmt w:val="bullet"/>
      <w:lvlText w:val="-"/>
      <w:lvlJc w:val="left"/>
      <w:pPr>
        <w:ind w:left="1068" w:hanging="360"/>
      </w:pPr>
      <w:rPr>
        <w:rFonts w:ascii="Helvetica" w:eastAsiaTheme="minorHAnsi" w:hAnsi="Helvetica" w:cs="Helvetica"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4C8848E4"/>
    <w:multiLevelType w:val="hybridMultilevel"/>
    <w:tmpl w:val="A24499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2B95804"/>
    <w:multiLevelType w:val="hybridMultilevel"/>
    <w:tmpl w:val="D63E8020"/>
    <w:lvl w:ilvl="0" w:tplc="8A542A08">
      <w:start w:val="150"/>
      <w:numFmt w:val="bullet"/>
      <w:lvlText w:val="-"/>
      <w:lvlJc w:val="left"/>
      <w:pPr>
        <w:ind w:left="1068" w:hanging="360"/>
      </w:pPr>
      <w:rPr>
        <w:rFonts w:ascii="Helvetica" w:eastAsiaTheme="minorHAnsi" w:hAnsi="Helvetica" w:cs="Helvetica"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54050A58"/>
    <w:multiLevelType w:val="hybridMultilevel"/>
    <w:tmpl w:val="6CA464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9846462"/>
    <w:multiLevelType w:val="hybridMultilevel"/>
    <w:tmpl w:val="B96E2D4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607D5967"/>
    <w:multiLevelType w:val="hybridMultilevel"/>
    <w:tmpl w:val="3A6A5C3C"/>
    <w:lvl w:ilvl="0" w:tplc="8A542A08">
      <w:start w:val="150"/>
      <w:numFmt w:val="bullet"/>
      <w:lvlText w:val="-"/>
      <w:lvlJc w:val="left"/>
      <w:pPr>
        <w:ind w:left="1440" w:hanging="360"/>
      </w:pPr>
      <w:rPr>
        <w:rFonts w:ascii="Helvetica" w:eastAsiaTheme="minorHAnsi" w:hAnsi="Helvetica" w:cs="Helvetica"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62936876"/>
    <w:multiLevelType w:val="hybridMultilevel"/>
    <w:tmpl w:val="93941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36E3660"/>
    <w:multiLevelType w:val="hybridMultilevel"/>
    <w:tmpl w:val="8474C068"/>
    <w:lvl w:ilvl="0" w:tplc="8A542A08">
      <w:start w:val="150"/>
      <w:numFmt w:val="bullet"/>
      <w:lvlText w:val="-"/>
      <w:lvlJc w:val="left"/>
      <w:pPr>
        <w:ind w:left="1440" w:hanging="360"/>
      </w:pPr>
      <w:rPr>
        <w:rFonts w:ascii="Helvetica" w:eastAsiaTheme="minorHAnsi" w:hAnsi="Helvetica" w:cs="Helvetica"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79340039"/>
    <w:multiLevelType w:val="hybridMultilevel"/>
    <w:tmpl w:val="1DD84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2"/>
  </w:num>
  <w:num w:numId="5">
    <w:abstractNumId w:val="14"/>
  </w:num>
  <w:num w:numId="6">
    <w:abstractNumId w:val="10"/>
  </w:num>
  <w:num w:numId="7">
    <w:abstractNumId w:val="11"/>
  </w:num>
  <w:num w:numId="8">
    <w:abstractNumId w:val="8"/>
  </w:num>
  <w:num w:numId="9">
    <w:abstractNumId w:val="6"/>
  </w:num>
  <w:num w:numId="10">
    <w:abstractNumId w:val="4"/>
  </w:num>
  <w:num w:numId="11">
    <w:abstractNumId w:val="3"/>
  </w:num>
  <w:num w:numId="12">
    <w:abstractNumId w:val="13"/>
  </w:num>
  <w:num w:numId="13">
    <w:abstractNumId w:val="7"/>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B80"/>
    <w:rsid w:val="00034A70"/>
    <w:rsid w:val="000414B1"/>
    <w:rsid w:val="000478D9"/>
    <w:rsid w:val="000A0A0A"/>
    <w:rsid w:val="000C014D"/>
    <w:rsid w:val="000C67C9"/>
    <w:rsid w:val="000E0924"/>
    <w:rsid w:val="0010044D"/>
    <w:rsid w:val="00105FBB"/>
    <w:rsid w:val="001279B4"/>
    <w:rsid w:val="00144A9E"/>
    <w:rsid w:val="00145C2A"/>
    <w:rsid w:val="00164125"/>
    <w:rsid w:val="00165B26"/>
    <w:rsid w:val="001C673F"/>
    <w:rsid w:val="00223EE8"/>
    <w:rsid w:val="00230B99"/>
    <w:rsid w:val="00244B29"/>
    <w:rsid w:val="0028352D"/>
    <w:rsid w:val="002967B8"/>
    <w:rsid w:val="002C1993"/>
    <w:rsid w:val="00307E78"/>
    <w:rsid w:val="0033721C"/>
    <w:rsid w:val="00361D51"/>
    <w:rsid w:val="003806E6"/>
    <w:rsid w:val="00386E6B"/>
    <w:rsid w:val="00392B80"/>
    <w:rsid w:val="00392BE8"/>
    <w:rsid w:val="003B3492"/>
    <w:rsid w:val="003C3876"/>
    <w:rsid w:val="00400BF8"/>
    <w:rsid w:val="00414D63"/>
    <w:rsid w:val="00455775"/>
    <w:rsid w:val="00462156"/>
    <w:rsid w:val="00476D18"/>
    <w:rsid w:val="004A70C5"/>
    <w:rsid w:val="00501110"/>
    <w:rsid w:val="00523A85"/>
    <w:rsid w:val="00555489"/>
    <w:rsid w:val="00561B2D"/>
    <w:rsid w:val="00564685"/>
    <w:rsid w:val="005747E6"/>
    <w:rsid w:val="00574835"/>
    <w:rsid w:val="00597D1F"/>
    <w:rsid w:val="005A6455"/>
    <w:rsid w:val="005B00F4"/>
    <w:rsid w:val="005E3277"/>
    <w:rsid w:val="00640191"/>
    <w:rsid w:val="0064036D"/>
    <w:rsid w:val="0065670A"/>
    <w:rsid w:val="00663A76"/>
    <w:rsid w:val="00665A1A"/>
    <w:rsid w:val="00675957"/>
    <w:rsid w:val="00686A1F"/>
    <w:rsid w:val="006A0BC5"/>
    <w:rsid w:val="006A4267"/>
    <w:rsid w:val="006C0736"/>
    <w:rsid w:val="006D673C"/>
    <w:rsid w:val="006F631E"/>
    <w:rsid w:val="00712795"/>
    <w:rsid w:val="00761452"/>
    <w:rsid w:val="00895388"/>
    <w:rsid w:val="00895792"/>
    <w:rsid w:val="008E34F6"/>
    <w:rsid w:val="008F187B"/>
    <w:rsid w:val="00953193"/>
    <w:rsid w:val="00967FB1"/>
    <w:rsid w:val="00973F71"/>
    <w:rsid w:val="00976951"/>
    <w:rsid w:val="0098262A"/>
    <w:rsid w:val="00985CBF"/>
    <w:rsid w:val="009B0E03"/>
    <w:rsid w:val="009E6D10"/>
    <w:rsid w:val="009F692B"/>
    <w:rsid w:val="00A06E39"/>
    <w:rsid w:val="00A242A0"/>
    <w:rsid w:val="00A374F1"/>
    <w:rsid w:val="00A47E02"/>
    <w:rsid w:val="00A55288"/>
    <w:rsid w:val="00A826CD"/>
    <w:rsid w:val="00AA0445"/>
    <w:rsid w:val="00AB4726"/>
    <w:rsid w:val="00AB4DA9"/>
    <w:rsid w:val="00B01E73"/>
    <w:rsid w:val="00B20C05"/>
    <w:rsid w:val="00B77AA5"/>
    <w:rsid w:val="00B9314B"/>
    <w:rsid w:val="00BB6997"/>
    <w:rsid w:val="00BD18B1"/>
    <w:rsid w:val="00BF5E64"/>
    <w:rsid w:val="00C03364"/>
    <w:rsid w:val="00C825F4"/>
    <w:rsid w:val="00CE05F4"/>
    <w:rsid w:val="00D02F47"/>
    <w:rsid w:val="00D5094C"/>
    <w:rsid w:val="00D55347"/>
    <w:rsid w:val="00D64344"/>
    <w:rsid w:val="00D66C99"/>
    <w:rsid w:val="00D760B0"/>
    <w:rsid w:val="00D83364"/>
    <w:rsid w:val="00D83B58"/>
    <w:rsid w:val="00D84125"/>
    <w:rsid w:val="00D910D6"/>
    <w:rsid w:val="00DE7F70"/>
    <w:rsid w:val="00DF0DE8"/>
    <w:rsid w:val="00DF1F21"/>
    <w:rsid w:val="00E00EF1"/>
    <w:rsid w:val="00E0671F"/>
    <w:rsid w:val="00E856D2"/>
    <w:rsid w:val="00EA519D"/>
    <w:rsid w:val="00EE11B5"/>
    <w:rsid w:val="00EF0824"/>
    <w:rsid w:val="00F16831"/>
    <w:rsid w:val="00F30997"/>
    <w:rsid w:val="00F3656A"/>
    <w:rsid w:val="00F52C76"/>
    <w:rsid w:val="00F54E32"/>
    <w:rsid w:val="00FC4BC2"/>
    <w:rsid w:val="00FE1B92"/>
    <w:rsid w:val="00FF52E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AB9FC-DA3D-4B12-9037-C644637F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F1"/>
  </w:style>
  <w:style w:type="paragraph" w:styleId="Ttulo1">
    <w:name w:val="heading 1"/>
    <w:basedOn w:val="Normal"/>
    <w:next w:val="Normal"/>
    <w:link w:val="Ttulo1Car"/>
    <w:uiPriority w:val="9"/>
    <w:qFormat/>
    <w:rsid w:val="00F1683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ar"/>
    <w:uiPriority w:val="9"/>
    <w:unhideWhenUsed/>
    <w:qFormat/>
    <w:rsid w:val="00F1683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ar"/>
    <w:uiPriority w:val="9"/>
    <w:unhideWhenUsed/>
    <w:qFormat/>
    <w:rsid w:val="00F1683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ar"/>
    <w:uiPriority w:val="9"/>
    <w:semiHidden/>
    <w:unhideWhenUsed/>
    <w:qFormat/>
    <w:rsid w:val="00F1683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ar"/>
    <w:uiPriority w:val="9"/>
    <w:semiHidden/>
    <w:unhideWhenUsed/>
    <w:qFormat/>
    <w:rsid w:val="00F16831"/>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semiHidden/>
    <w:unhideWhenUsed/>
    <w:qFormat/>
    <w:rsid w:val="00F16831"/>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F1683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F1683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F1683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6831"/>
    <w:rPr>
      <w:rFonts w:asciiTheme="majorHAnsi" w:eastAsiaTheme="majorEastAsia" w:hAnsiTheme="majorHAnsi" w:cstheme="majorBidi"/>
      <w:b/>
      <w:bCs/>
      <w:color w:val="365F91" w:themeColor="accent1" w:themeShade="BF"/>
      <w:sz w:val="24"/>
      <w:szCs w:val="24"/>
    </w:rPr>
  </w:style>
  <w:style w:type="paragraph" w:styleId="Textodeglobo">
    <w:name w:val="Balloon Text"/>
    <w:basedOn w:val="Normal"/>
    <w:link w:val="TextodegloboCar"/>
    <w:uiPriority w:val="99"/>
    <w:semiHidden/>
    <w:unhideWhenUsed/>
    <w:rsid w:val="00EF0824"/>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824"/>
    <w:rPr>
      <w:rFonts w:ascii="Tahoma" w:hAnsi="Tahoma" w:cs="Tahoma"/>
      <w:sz w:val="16"/>
      <w:szCs w:val="16"/>
    </w:rPr>
  </w:style>
  <w:style w:type="paragraph" w:styleId="Prrafodelista">
    <w:name w:val="List Paragraph"/>
    <w:basedOn w:val="Normal"/>
    <w:uiPriority w:val="34"/>
    <w:qFormat/>
    <w:rsid w:val="00F16831"/>
    <w:pPr>
      <w:ind w:left="720"/>
      <w:contextualSpacing/>
    </w:pPr>
  </w:style>
  <w:style w:type="character" w:styleId="Hipervnculo">
    <w:name w:val="Hyperlink"/>
    <w:basedOn w:val="Fuentedeprrafopredeter"/>
    <w:uiPriority w:val="99"/>
    <w:unhideWhenUsed/>
    <w:rsid w:val="00D910D6"/>
    <w:rPr>
      <w:color w:val="0000FF" w:themeColor="hyperlink"/>
      <w:u w:val="single"/>
    </w:rPr>
  </w:style>
  <w:style w:type="character" w:customStyle="1" w:styleId="Ttulo2Car">
    <w:name w:val="Título 2 Car"/>
    <w:basedOn w:val="Fuentedeprrafopredeter"/>
    <w:link w:val="Ttulo2"/>
    <w:uiPriority w:val="9"/>
    <w:rsid w:val="00F16831"/>
    <w:rPr>
      <w:rFonts w:asciiTheme="majorHAnsi" w:eastAsiaTheme="majorEastAsia" w:hAnsiTheme="majorHAnsi" w:cstheme="majorBidi"/>
      <w:color w:val="365F91" w:themeColor="accent1" w:themeShade="BF"/>
      <w:sz w:val="24"/>
      <w:szCs w:val="24"/>
    </w:rPr>
  </w:style>
  <w:style w:type="character" w:customStyle="1" w:styleId="Ttulo3Car">
    <w:name w:val="Título 3 Car"/>
    <w:basedOn w:val="Fuentedeprrafopredeter"/>
    <w:link w:val="Ttulo3"/>
    <w:uiPriority w:val="9"/>
    <w:rsid w:val="00F16831"/>
    <w:rPr>
      <w:rFonts w:asciiTheme="majorHAnsi" w:eastAsiaTheme="majorEastAsia" w:hAnsiTheme="majorHAnsi" w:cstheme="majorBidi"/>
      <w:color w:val="4F81BD" w:themeColor="accent1"/>
      <w:sz w:val="24"/>
      <w:szCs w:val="24"/>
    </w:rPr>
  </w:style>
  <w:style w:type="paragraph" w:styleId="TtuloTDC">
    <w:name w:val="TOC Heading"/>
    <w:basedOn w:val="Ttulo1"/>
    <w:next w:val="Normal"/>
    <w:uiPriority w:val="39"/>
    <w:semiHidden/>
    <w:unhideWhenUsed/>
    <w:qFormat/>
    <w:rsid w:val="00F16831"/>
    <w:pPr>
      <w:outlineLvl w:val="9"/>
    </w:pPr>
    <w:rPr>
      <w:lang w:bidi="en-US"/>
    </w:rPr>
  </w:style>
  <w:style w:type="paragraph" w:styleId="TDC2">
    <w:name w:val="toc 2"/>
    <w:basedOn w:val="Normal"/>
    <w:next w:val="Normal"/>
    <w:autoRedefine/>
    <w:uiPriority w:val="39"/>
    <w:unhideWhenUsed/>
    <w:rsid w:val="00F16831"/>
    <w:pPr>
      <w:spacing w:after="100"/>
      <w:ind w:left="220"/>
    </w:pPr>
  </w:style>
  <w:style w:type="paragraph" w:styleId="TDC3">
    <w:name w:val="toc 3"/>
    <w:basedOn w:val="Normal"/>
    <w:next w:val="Normal"/>
    <w:autoRedefine/>
    <w:uiPriority w:val="39"/>
    <w:unhideWhenUsed/>
    <w:rsid w:val="00F16831"/>
    <w:pPr>
      <w:spacing w:after="100"/>
      <w:ind w:left="440"/>
    </w:pPr>
  </w:style>
  <w:style w:type="character" w:customStyle="1" w:styleId="Ttulo4Car">
    <w:name w:val="Título 4 Car"/>
    <w:basedOn w:val="Fuentedeprrafopredeter"/>
    <w:link w:val="Ttulo4"/>
    <w:uiPriority w:val="9"/>
    <w:semiHidden/>
    <w:rsid w:val="00F16831"/>
    <w:rPr>
      <w:rFonts w:asciiTheme="majorHAnsi" w:eastAsiaTheme="majorEastAsia" w:hAnsiTheme="majorHAnsi" w:cstheme="majorBidi"/>
      <w:i/>
      <w:iCs/>
      <w:color w:val="4F81BD" w:themeColor="accent1"/>
      <w:sz w:val="24"/>
      <w:szCs w:val="24"/>
    </w:rPr>
  </w:style>
  <w:style w:type="character" w:customStyle="1" w:styleId="Ttulo5Car">
    <w:name w:val="Título 5 Car"/>
    <w:basedOn w:val="Fuentedeprrafopredeter"/>
    <w:link w:val="Ttulo5"/>
    <w:uiPriority w:val="9"/>
    <w:semiHidden/>
    <w:rsid w:val="00F16831"/>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semiHidden/>
    <w:rsid w:val="00F16831"/>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F16831"/>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F16831"/>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F16831"/>
    <w:rPr>
      <w:rFonts w:asciiTheme="majorHAnsi" w:eastAsiaTheme="majorEastAsia" w:hAnsiTheme="majorHAnsi" w:cstheme="majorBidi"/>
      <w:i/>
      <w:iCs/>
      <w:color w:val="9BBB59" w:themeColor="accent3"/>
      <w:sz w:val="20"/>
      <w:szCs w:val="20"/>
    </w:rPr>
  </w:style>
  <w:style w:type="paragraph" w:styleId="Descripcin">
    <w:name w:val="caption"/>
    <w:basedOn w:val="Normal"/>
    <w:next w:val="Normal"/>
    <w:uiPriority w:val="35"/>
    <w:semiHidden/>
    <w:unhideWhenUsed/>
    <w:qFormat/>
    <w:rsid w:val="00F16831"/>
    <w:rPr>
      <w:b/>
      <w:bCs/>
      <w:sz w:val="18"/>
      <w:szCs w:val="18"/>
    </w:rPr>
  </w:style>
  <w:style w:type="paragraph" w:styleId="Ttulo">
    <w:name w:val="Title"/>
    <w:basedOn w:val="Normal"/>
    <w:next w:val="Normal"/>
    <w:link w:val="TtuloCar"/>
    <w:uiPriority w:val="10"/>
    <w:qFormat/>
    <w:rsid w:val="00F1683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tuloCar">
    <w:name w:val="Título Car"/>
    <w:basedOn w:val="Fuentedeprrafopredeter"/>
    <w:link w:val="Ttulo"/>
    <w:uiPriority w:val="10"/>
    <w:rsid w:val="00F16831"/>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F16831"/>
    <w:pPr>
      <w:spacing w:before="200" w:after="900"/>
      <w:ind w:firstLine="0"/>
      <w:jc w:val="right"/>
    </w:pPr>
    <w:rPr>
      <w:i/>
      <w:iCs/>
      <w:sz w:val="24"/>
      <w:szCs w:val="24"/>
    </w:rPr>
  </w:style>
  <w:style w:type="character" w:customStyle="1" w:styleId="SubttuloCar">
    <w:name w:val="Subtítulo Car"/>
    <w:basedOn w:val="Fuentedeprrafopredeter"/>
    <w:link w:val="Subttulo"/>
    <w:uiPriority w:val="11"/>
    <w:rsid w:val="00F16831"/>
    <w:rPr>
      <w:i/>
      <w:iCs/>
      <w:sz w:val="24"/>
      <w:szCs w:val="24"/>
    </w:rPr>
  </w:style>
  <w:style w:type="character" w:styleId="Textoennegrita">
    <w:name w:val="Strong"/>
    <w:basedOn w:val="Fuentedeprrafopredeter"/>
    <w:uiPriority w:val="22"/>
    <w:qFormat/>
    <w:rsid w:val="00F16831"/>
    <w:rPr>
      <w:b/>
      <w:bCs/>
      <w:spacing w:val="0"/>
    </w:rPr>
  </w:style>
  <w:style w:type="character" w:styleId="nfasis">
    <w:name w:val="Emphasis"/>
    <w:uiPriority w:val="20"/>
    <w:qFormat/>
    <w:rsid w:val="00F16831"/>
    <w:rPr>
      <w:b/>
      <w:bCs/>
      <w:i/>
      <w:iCs/>
      <w:color w:val="5A5A5A" w:themeColor="text1" w:themeTint="A5"/>
    </w:rPr>
  </w:style>
  <w:style w:type="paragraph" w:styleId="Sinespaciado">
    <w:name w:val="No Spacing"/>
    <w:basedOn w:val="Normal"/>
    <w:link w:val="SinespaciadoCar"/>
    <w:uiPriority w:val="1"/>
    <w:qFormat/>
    <w:rsid w:val="00F16831"/>
    <w:pPr>
      <w:ind w:firstLine="0"/>
    </w:pPr>
  </w:style>
  <w:style w:type="paragraph" w:styleId="Cita">
    <w:name w:val="Quote"/>
    <w:basedOn w:val="Normal"/>
    <w:next w:val="Normal"/>
    <w:link w:val="CitaCar"/>
    <w:uiPriority w:val="29"/>
    <w:qFormat/>
    <w:rsid w:val="00F16831"/>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F16831"/>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F1683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F16831"/>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F16831"/>
    <w:rPr>
      <w:i/>
      <w:iCs/>
      <w:color w:val="5A5A5A" w:themeColor="text1" w:themeTint="A5"/>
    </w:rPr>
  </w:style>
  <w:style w:type="character" w:styleId="nfasisintenso">
    <w:name w:val="Intense Emphasis"/>
    <w:uiPriority w:val="21"/>
    <w:qFormat/>
    <w:rsid w:val="00F16831"/>
    <w:rPr>
      <w:b/>
      <w:bCs/>
      <w:i/>
      <w:iCs/>
      <w:color w:val="4F81BD" w:themeColor="accent1"/>
      <w:sz w:val="22"/>
      <w:szCs w:val="22"/>
    </w:rPr>
  </w:style>
  <w:style w:type="character" w:styleId="Referenciasutil">
    <w:name w:val="Subtle Reference"/>
    <w:uiPriority w:val="31"/>
    <w:qFormat/>
    <w:rsid w:val="00F16831"/>
    <w:rPr>
      <w:color w:val="auto"/>
      <w:u w:val="single" w:color="9BBB59" w:themeColor="accent3"/>
    </w:rPr>
  </w:style>
  <w:style w:type="character" w:styleId="Referenciaintensa">
    <w:name w:val="Intense Reference"/>
    <w:basedOn w:val="Fuentedeprrafopredeter"/>
    <w:uiPriority w:val="32"/>
    <w:qFormat/>
    <w:rsid w:val="00F16831"/>
    <w:rPr>
      <w:b/>
      <w:bCs/>
      <w:color w:val="76923C" w:themeColor="accent3" w:themeShade="BF"/>
      <w:u w:val="single" w:color="9BBB59" w:themeColor="accent3"/>
    </w:rPr>
  </w:style>
  <w:style w:type="character" w:styleId="Ttulodellibro">
    <w:name w:val="Book Title"/>
    <w:basedOn w:val="Fuentedeprrafopredeter"/>
    <w:uiPriority w:val="33"/>
    <w:qFormat/>
    <w:rsid w:val="00F16831"/>
    <w:rPr>
      <w:rFonts w:asciiTheme="majorHAnsi" w:eastAsiaTheme="majorEastAsia" w:hAnsiTheme="majorHAnsi" w:cstheme="majorBidi"/>
      <w:b/>
      <w:bCs/>
      <w:i/>
      <w:iCs/>
      <w:color w:val="auto"/>
    </w:rPr>
  </w:style>
  <w:style w:type="character" w:customStyle="1" w:styleId="SinespaciadoCar">
    <w:name w:val="Sin espaciado Car"/>
    <w:basedOn w:val="Fuentedeprrafopredeter"/>
    <w:link w:val="Sinespaciado"/>
    <w:uiPriority w:val="1"/>
    <w:rsid w:val="00F16831"/>
  </w:style>
  <w:style w:type="character" w:styleId="Refdecomentario">
    <w:name w:val="annotation reference"/>
    <w:basedOn w:val="Fuentedeprrafopredeter"/>
    <w:uiPriority w:val="99"/>
    <w:semiHidden/>
    <w:unhideWhenUsed/>
    <w:rsid w:val="00386E6B"/>
    <w:rPr>
      <w:sz w:val="16"/>
      <w:szCs w:val="16"/>
    </w:rPr>
  </w:style>
  <w:style w:type="paragraph" w:styleId="Textocomentario">
    <w:name w:val="annotation text"/>
    <w:basedOn w:val="Normal"/>
    <w:link w:val="TextocomentarioCar"/>
    <w:uiPriority w:val="99"/>
    <w:semiHidden/>
    <w:unhideWhenUsed/>
    <w:rsid w:val="00386E6B"/>
    <w:rPr>
      <w:sz w:val="20"/>
      <w:szCs w:val="20"/>
    </w:rPr>
  </w:style>
  <w:style w:type="character" w:customStyle="1" w:styleId="TextocomentarioCar">
    <w:name w:val="Texto comentario Car"/>
    <w:basedOn w:val="Fuentedeprrafopredeter"/>
    <w:link w:val="Textocomentario"/>
    <w:uiPriority w:val="99"/>
    <w:semiHidden/>
    <w:rsid w:val="00386E6B"/>
    <w:rPr>
      <w:sz w:val="20"/>
      <w:szCs w:val="20"/>
    </w:rPr>
  </w:style>
  <w:style w:type="paragraph" w:styleId="Asuntodelcomentario">
    <w:name w:val="annotation subject"/>
    <w:basedOn w:val="Textocomentario"/>
    <w:next w:val="Textocomentario"/>
    <w:link w:val="AsuntodelcomentarioCar"/>
    <w:uiPriority w:val="99"/>
    <w:semiHidden/>
    <w:unhideWhenUsed/>
    <w:rsid w:val="00386E6B"/>
    <w:rPr>
      <w:b/>
      <w:bCs/>
    </w:rPr>
  </w:style>
  <w:style w:type="character" w:customStyle="1" w:styleId="AsuntodelcomentarioCar">
    <w:name w:val="Asunto del comentario Car"/>
    <w:basedOn w:val="TextocomentarioCar"/>
    <w:link w:val="Asuntodelcomentario"/>
    <w:uiPriority w:val="99"/>
    <w:semiHidden/>
    <w:rsid w:val="00386E6B"/>
    <w:rPr>
      <w:b/>
      <w:bCs/>
      <w:sz w:val="20"/>
      <w:szCs w:val="20"/>
    </w:rPr>
  </w:style>
  <w:style w:type="paragraph" w:styleId="Revisin">
    <w:name w:val="Revision"/>
    <w:hidden/>
    <w:uiPriority w:val="99"/>
    <w:semiHidden/>
    <w:rsid w:val="008E34F6"/>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615625">
      <w:bodyDiv w:val="1"/>
      <w:marLeft w:val="0"/>
      <w:marRight w:val="0"/>
      <w:marTop w:val="0"/>
      <w:marBottom w:val="0"/>
      <w:divBdr>
        <w:top w:val="none" w:sz="0" w:space="0" w:color="auto"/>
        <w:left w:val="none" w:sz="0" w:space="0" w:color="auto"/>
        <w:bottom w:val="none" w:sz="0" w:space="0" w:color="auto"/>
        <w:right w:val="none" w:sz="0" w:space="0" w:color="auto"/>
      </w:divBdr>
    </w:div>
    <w:div w:id="1647319658">
      <w:bodyDiv w:val="1"/>
      <w:marLeft w:val="0"/>
      <w:marRight w:val="0"/>
      <w:marTop w:val="0"/>
      <w:marBottom w:val="0"/>
      <w:divBdr>
        <w:top w:val="none" w:sz="0" w:space="0" w:color="auto"/>
        <w:left w:val="none" w:sz="0" w:space="0" w:color="auto"/>
        <w:bottom w:val="none" w:sz="0" w:space="0" w:color="auto"/>
        <w:right w:val="none" w:sz="0" w:space="0" w:color="auto"/>
      </w:divBdr>
    </w:div>
    <w:div w:id="1674256450">
      <w:bodyDiv w:val="1"/>
      <w:marLeft w:val="0"/>
      <w:marRight w:val="0"/>
      <w:marTop w:val="0"/>
      <w:marBottom w:val="0"/>
      <w:divBdr>
        <w:top w:val="none" w:sz="0" w:space="0" w:color="auto"/>
        <w:left w:val="none" w:sz="0" w:space="0" w:color="auto"/>
        <w:bottom w:val="none" w:sz="0" w:space="0" w:color="auto"/>
        <w:right w:val="none" w:sz="0" w:space="0" w:color="auto"/>
      </w:divBdr>
    </w:div>
    <w:div w:id="180407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5B5E5-8980-4591-842D-2B69D8A9D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4298</Words>
  <Characters>23644</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030113</dc:creator>
  <cp:lastModifiedBy>Jairo Antonio Hernandez Sanchez</cp:lastModifiedBy>
  <cp:revision>2</cp:revision>
  <cp:lastPrinted>2014-03-10T22:03:00Z</cp:lastPrinted>
  <dcterms:created xsi:type="dcterms:W3CDTF">2018-04-27T15:54:00Z</dcterms:created>
  <dcterms:modified xsi:type="dcterms:W3CDTF">2018-04-27T15:54:00Z</dcterms:modified>
</cp:coreProperties>
</file>